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5D" w:rsidRPr="00092E5D" w:rsidRDefault="00092E5D" w:rsidP="00092E5D">
      <w:pPr>
        <w:rPr>
          <w:sz w:val="24"/>
          <w:szCs w:val="24"/>
        </w:rPr>
      </w:pPr>
      <w:r w:rsidRPr="00092E5D">
        <w:rPr>
          <w:sz w:val="24"/>
          <w:szCs w:val="24"/>
        </w:rPr>
        <w:t>Во имя Аллаха Милостивого, Всемилостивого! Вся хвала принадлежит Аллаху, Который направил Своего Посланника с руководством и истинной религией, чтобы сделать ее выше всех религий. Достаточно Аллаха, как свидетеля!</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t>А затем:</w:t>
      </w:r>
    </w:p>
    <w:p w:rsidR="00092E5D" w:rsidRPr="00092E5D" w:rsidRDefault="00092E5D" w:rsidP="00092E5D">
      <w:pPr>
        <w:rPr>
          <w:sz w:val="24"/>
          <w:szCs w:val="24"/>
        </w:rPr>
      </w:pPr>
      <w:r w:rsidRPr="00092E5D">
        <w:rPr>
          <w:sz w:val="24"/>
          <w:szCs w:val="24"/>
        </w:rPr>
        <w:t>Это малое разъяснение заблуждению работы, под названием "Работа, которая является опровержением таким личностям, как хариджиты форум "Гураба", джамаат "Такфир", крайние аюбовцы, Раббаниум, хариджит Мансур из Москвы, Абу Ханифу, и остальным хариджитам, такфирящим мусульман и их ученых по причине вопроса обращения в кафирский суд при крайней необходимости и отвергающих асар Ибн Аббаса."</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t>Важно разъеснить вот эти слова:</w:t>
      </w:r>
    </w:p>
    <w:p w:rsidR="00092E5D" w:rsidRPr="00092E5D" w:rsidRDefault="00092E5D" w:rsidP="00092E5D">
      <w:pPr>
        <w:rPr>
          <w:sz w:val="24"/>
          <w:szCs w:val="24"/>
        </w:rPr>
      </w:pPr>
      <w:r w:rsidRPr="00092E5D">
        <w:rPr>
          <w:sz w:val="24"/>
          <w:szCs w:val="24"/>
        </w:rPr>
        <w:t>"</w:t>
      </w:r>
      <w:r w:rsidRPr="00092E5D">
        <w:rPr>
          <w:sz w:val="24"/>
          <w:szCs w:val="24"/>
          <w:u w:val="single"/>
        </w:rPr>
        <w:t>Такфирящим мусульман и их ученых по причине вопроса обращения в кафирский суд при крайней необходимости и отвергающих асар Ибн Аббаса</w:t>
      </w:r>
      <w:r w:rsidRPr="00092E5D">
        <w:rPr>
          <w:sz w:val="24"/>
          <w:szCs w:val="24"/>
        </w:rPr>
        <w:t>"</w:t>
      </w:r>
    </w:p>
    <w:p w:rsidR="00092E5D" w:rsidRPr="00092E5D" w:rsidRDefault="00092E5D" w:rsidP="00092E5D">
      <w:pPr>
        <w:rPr>
          <w:sz w:val="24"/>
          <w:szCs w:val="24"/>
        </w:rPr>
      </w:pPr>
      <w:r w:rsidRPr="00092E5D">
        <w:rPr>
          <w:sz w:val="24"/>
          <w:szCs w:val="24"/>
        </w:rPr>
        <w:t xml:space="preserve">Сначало хотелось бы сказать, что мы и вообще все остальные, </w:t>
      </w:r>
      <w:r w:rsidRPr="00092E5D">
        <w:rPr>
          <w:b/>
          <w:bCs/>
          <w:sz w:val="24"/>
          <w:szCs w:val="24"/>
        </w:rPr>
        <w:t>НЕ отвергаем</w:t>
      </w:r>
      <w:r w:rsidRPr="00092E5D">
        <w:rPr>
          <w:sz w:val="24"/>
          <w:szCs w:val="24"/>
        </w:rPr>
        <w:t xml:space="preserve"> асар от Ибн Аббаса, мы говорим что это истина, и пришло много риваятов этого асара, и все ученые салафы толковали это именно так как толковал это Ибн Аббас.</w:t>
      </w:r>
    </w:p>
    <w:p w:rsidR="00092E5D" w:rsidRPr="00092E5D" w:rsidRDefault="00092E5D" w:rsidP="00092E5D">
      <w:pPr>
        <w:rPr>
          <w:sz w:val="24"/>
          <w:szCs w:val="24"/>
        </w:rPr>
      </w:pPr>
    </w:p>
    <w:p w:rsidR="00092E5D" w:rsidRPr="00092E5D" w:rsidRDefault="00092E5D" w:rsidP="00092E5D">
      <w:pPr>
        <w:rPr>
          <w:sz w:val="24"/>
          <w:szCs w:val="24"/>
          <w:lang w:val="en-US"/>
        </w:rPr>
      </w:pPr>
      <w:r w:rsidRPr="00092E5D">
        <w:rPr>
          <w:sz w:val="24"/>
          <w:szCs w:val="24"/>
        </w:rPr>
        <w:t>Приведем один из передач:</w:t>
      </w:r>
    </w:p>
    <w:p w:rsidR="00092E5D" w:rsidRPr="00092E5D" w:rsidRDefault="00092E5D" w:rsidP="00092E5D">
      <w:pPr>
        <w:rPr>
          <w:sz w:val="24"/>
          <w:szCs w:val="24"/>
        </w:rPr>
      </w:pPr>
      <w:r w:rsidRPr="00092E5D">
        <w:rPr>
          <w:sz w:val="24"/>
          <w:szCs w:val="24"/>
        </w:rPr>
        <w:t>Сказал имам Абдур-Раззак:</w:t>
      </w:r>
    </w:p>
    <w:p w:rsidR="00092E5D" w:rsidRPr="00092E5D" w:rsidRDefault="00092E5D" w:rsidP="00092E5D">
      <w:pPr>
        <w:rPr>
          <w:b/>
          <w:bCs/>
          <w:sz w:val="24"/>
          <w:szCs w:val="24"/>
        </w:rPr>
      </w:pPr>
      <w:r w:rsidRPr="00092E5D">
        <w:rPr>
          <w:sz w:val="24"/>
          <w:szCs w:val="24"/>
        </w:rPr>
        <w:t xml:space="preserve">«От Ма’мара, от Ибн Тауса, от Тауса, что был спрошен Ибн Аббас о словах Аллаха: </w:t>
      </w:r>
      <w:r w:rsidRPr="00092E5D">
        <w:rPr>
          <w:b/>
          <w:bCs/>
          <w:sz w:val="24"/>
          <w:szCs w:val="24"/>
        </w:rPr>
        <w:t>«Кто не правит по тому, что ниспослал Аллах – те неверные», и он сказал: «Это куфр»</w:t>
      </w:r>
    </w:p>
    <w:p w:rsidR="00092E5D" w:rsidRPr="00092E5D" w:rsidRDefault="00092E5D" w:rsidP="00092E5D">
      <w:pPr>
        <w:rPr>
          <w:sz w:val="24"/>
          <w:szCs w:val="24"/>
        </w:rPr>
      </w:pPr>
      <w:r w:rsidRPr="00092E5D">
        <w:rPr>
          <w:sz w:val="24"/>
          <w:szCs w:val="24"/>
        </w:rPr>
        <w:t>И сказал Ибн Таус: «</w:t>
      </w:r>
      <w:r w:rsidRPr="00092E5D">
        <w:rPr>
          <w:b/>
          <w:bCs/>
          <w:sz w:val="24"/>
          <w:szCs w:val="24"/>
        </w:rPr>
        <w:t>Это не такой куфр, как куфр в Аллаха, и Его Посланников, и Его Ангелов</w:t>
      </w:r>
      <w:r w:rsidRPr="00092E5D">
        <w:rPr>
          <w:sz w:val="24"/>
          <w:szCs w:val="24"/>
        </w:rPr>
        <w:t>»</w:t>
      </w:r>
    </w:p>
    <w:p w:rsidR="00092E5D" w:rsidRPr="00092E5D" w:rsidRDefault="00092E5D" w:rsidP="00092E5D">
      <w:pPr>
        <w:rPr>
          <w:i/>
          <w:iCs/>
          <w:sz w:val="24"/>
          <w:szCs w:val="24"/>
        </w:rPr>
      </w:pPr>
      <w:r w:rsidRPr="00092E5D">
        <w:rPr>
          <w:i/>
          <w:iCs/>
          <w:sz w:val="24"/>
          <w:szCs w:val="24"/>
        </w:rPr>
        <w:t>"Тафсир Абдур-Раззак 2/206"</w:t>
      </w:r>
    </w:p>
    <w:p w:rsidR="00092E5D" w:rsidRPr="00092E5D" w:rsidRDefault="00092E5D" w:rsidP="00092E5D">
      <w:pPr>
        <w:rPr>
          <w:sz w:val="24"/>
          <w:szCs w:val="24"/>
        </w:rPr>
      </w:pPr>
      <w:r w:rsidRPr="00092E5D">
        <w:rPr>
          <w:sz w:val="24"/>
          <w:szCs w:val="24"/>
        </w:rPr>
        <w:t>Сказал имам Ибн Аби Хатим:</w:t>
      </w:r>
    </w:p>
    <w:p w:rsidR="00092E5D" w:rsidRPr="00092E5D" w:rsidRDefault="00092E5D" w:rsidP="00092E5D">
      <w:pPr>
        <w:rPr>
          <w:sz w:val="24"/>
          <w:szCs w:val="24"/>
        </w:rPr>
      </w:pPr>
      <w:r w:rsidRPr="00092E5D">
        <w:rPr>
          <w:sz w:val="24"/>
          <w:szCs w:val="24"/>
        </w:rPr>
        <w:t>«Рассказал нам  аль-Хасан Ибн Аби ар Раби, что рассказал ему Абдур-Раззак, от Мамара, от Ибн Тауса, от его отца Тауса, что он сказал: «</w:t>
      </w:r>
      <w:r w:rsidRPr="00092E5D">
        <w:rPr>
          <w:b/>
          <w:bCs/>
          <w:sz w:val="24"/>
          <w:szCs w:val="24"/>
        </w:rPr>
        <w:t>Был спрошен Ибн Аббас о слове Аллаха: «Кто не правит по тому, что ниспослал Аллах, те являются неверными», и он ответил: «Это большой грех</w:t>
      </w:r>
      <w:r w:rsidRPr="00092E5D">
        <w:rPr>
          <w:sz w:val="24"/>
          <w:szCs w:val="24"/>
        </w:rPr>
        <w:t>»</w:t>
      </w:r>
    </w:p>
    <w:p w:rsidR="00092E5D" w:rsidRPr="00092E5D" w:rsidRDefault="00092E5D" w:rsidP="00092E5D">
      <w:pPr>
        <w:rPr>
          <w:i/>
          <w:iCs/>
          <w:sz w:val="24"/>
          <w:szCs w:val="24"/>
        </w:rPr>
      </w:pPr>
      <w:r w:rsidRPr="00092E5D">
        <w:rPr>
          <w:i/>
          <w:iCs/>
          <w:sz w:val="24"/>
          <w:szCs w:val="24"/>
        </w:rPr>
        <w:t>"Тафсир Ибн Аби Хатим 6435"</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lastRenderedPageBreak/>
        <w:t>Суфьян Ибн Уейна приведя этот асар:</w:t>
      </w:r>
    </w:p>
    <w:p w:rsidR="00092E5D" w:rsidRPr="00092E5D" w:rsidRDefault="00092E5D" w:rsidP="00092E5D">
      <w:pPr>
        <w:rPr>
          <w:sz w:val="24"/>
          <w:szCs w:val="24"/>
        </w:rPr>
      </w:pPr>
      <w:r w:rsidRPr="00092E5D">
        <w:rPr>
          <w:sz w:val="24"/>
          <w:szCs w:val="24"/>
        </w:rPr>
        <w:t>"</w:t>
      </w:r>
      <w:r w:rsidRPr="00092E5D">
        <w:rPr>
          <w:b/>
          <w:bCs/>
          <w:sz w:val="24"/>
          <w:szCs w:val="24"/>
        </w:rPr>
        <w:t>То есть - не тот куфр, который выводит из религии, касательно аята: "Тот кто не правит по тому что ниспослал Аллах те неверные</w:t>
      </w:r>
      <w:r w:rsidRPr="00092E5D">
        <w:rPr>
          <w:sz w:val="24"/>
          <w:szCs w:val="24"/>
        </w:rPr>
        <w:t>"</w:t>
      </w:r>
    </w:p>
    <w:p w:rsidR="00092E5D" w:rsidRPr="00092E5D" w:rsidRDefault="00092E5D" w:rsidP="00092E5D">
      <w:pPr>
        <w:rPr>
          <w:i/>
          <w:iCs/>
          <w:sz w:val="24"/>
          <w:szCs w:val="24"/>
        </w:rPr>
      </w:pPr>
      <w:r w:rsidRPr="00092E5D">
        <w:rPr>
          <w:i/>
          <w:iCs/>
          <w:sz w:val="24"/>
          <w:szCs w:val="24"/>
        </w:rPr>
        <w:t>"Ас-Сунна Аль Халляль 4/160"</w:t>
      </w:r>
    </w:p>
    <w:p w:rsidR="00092E5D" w:rsidRPr="00092E5D" w:rsidRDefault="00092E5D" w:rsidP="00092E5D">
      <w:pPr>
        <w:rPr>
          <w:sz w:val="24"/>
          <w:szCs w:val="24"/>
        </w:rPr>
      </w:pPr>
    </w:p>
    <w:p w:rsidR="00092E5D" w:rsidRDefault="00092E5D" w:rsidP="00092E5D">
      <w:pPr>
        <w:rPr>
          <w:sz w:val="24"/>
          <w:szCs w:val="24"/>
        </w:rPr>
      </w:pPr>
      <w:r w:rsidRPr="00092E5D">
        <w:rPr>
          <w:sz w:val="24"/>
          <w:szCs w:val="24"/>
        </w:rPr>
        <w:t>Речь идет об аяте "</w:t>
      </w:r>
      <w:r w:rsidRPr="00092E5D">
        <w:rPr>
          <w:b/>
          <w:bCs/>
          <w:sz w:val="24"/>
          <w:szCs w:val="24"/>
        </w:rPr>
        <w:t>Те же, которые не судят в соответствии с тем, что ниспослал Аллах, являются неверующими</w:t>
      </w:r>
      <w:r w:rsidRPr="00092E5D">
        <w:rPr>
          <w:sz w:val="24"/>
          <w:szCs w:val="24"/>
        </w:rPr>
        <w:t>." (5:44)</w:t>
      </w:r>
    </w:p>
    <w:p w:rsidR="00092E5D" w:rsidRPr="00092E5D" w:rsidRDefault="00092E5D" w:rsidP="00092E5D">
      <w:pPr>
        <w:rPr>
          <w:sz w:val="24"/>
          <w:szCs w:val="24"/>
        </w:rPr>
      </w:pPr>
    </w:p>
    <w:p w:rsidR="00092E5D" w:rsidRDefault="00092E5D" w:rsidP="00092E5D">
      <w:pPr>
        <w:rPr>
          <w:sz w:val="24"/>
          <w:szCs w:val="24"/>
        </w:rPr>
      </w:pPr>
      <w:r w:rsidRPr="00092E5D">
        <w:rPr>
          <w:sz w:val="24"/>
          <w:szCs w:val="24"/>
        </w:rPr>
        <w:t>И речь в этом аяте идет о тех, кто УСТАНОВИЛ ШАРИАТ ПОЛНОСТЬЮ, не отвергаем ничего из него, не отвергает ни одно наказание из него, не утверждает что это плохо, или что другие законы лучше, а речь идет о НЕ ПРАКТИКОВАНИЕ ШАРИАТА, т.е не практикуются НАКАЗАНИЯ!</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t xml:space="preserve">Ведь Аллах сказал "Которые </w:t>
      </w:r>
      <w:r w:rsidRPr="00092E5D">
        <w:rPr>
          <w:b/>
          <w:bCs/>
          <w:sz w:val="24"/>
          <w:szCs w:val="24"/>
        </w:rPr>
        <w:t>НЕ СУДЯТ</w:t>
      </w:r>
      <w:r w:rsidRPr="00092E5D">
        <w:rPr>
          <w:sz w:val="24"/>
          <w:szCs w:val="24"/>
        </w:rPr>
        <w:t>, тем что ниспослал Аллах." (5:44)</w:t>
      </w:r>
    </w:p>
    <w:p w:rsidR="00092E5D" w:rsidRPr="00092E5D" w:rsidRDefault="00092E5D" w:rsidP="00092E5D">
      <w:pPr>
        <w:rPr>
          <w:sz w:val="24"/>
          <w:szCs w:val="24"/>
        </w:rPr>
      </w:pPr>
      <w:r w:rsidRPr="00092E5D">
        <w:rPr>
          <w:sz w:val="24"/>
          <w:szCs w:val="24"/>
        </w:rPr>
        <w:t xml:space="preserve">И НЕ сказал : "Которые </w:t>
      </w:r>
      <w:r w:rsidRPr="00092E5D">
        <w:rPr>
          <w:b/>
          <w:bCs/>
          <w:sz w:val="24"/>
          <w:szCs w:val="24"/>
        </w:rPr>
        <w:t>СУДЯТ, НЕ ТЕМ</w:t>
      </w:r>
      <w:r w:rsidRPr="00092E5D">
        <w:rPr>
          <w:sz w:val="24"/>
          <w:szCs w:val="24"/>
        </w:rPr>
        <w:t>, что ниспослал АЛЛАХ."</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t xml:space="preserve">Т.е в первом случае речь идет всего лишь о </w:t>
      </w:r>
      <w:r w:rsidRPr="00092E5D">
        <w:rPr>
          <w:sz w:val="24"/>
          <w:szCs w:val="24"/>
          <w:u w:val="single"/>
        </w:rPr>
        <w:t>не выполнение его на практике</w:t>
      </w:r>
      <w:r w:rsidRPr="00092E5D">
        <w:rPr>
          <w:sz w:val="24"/>
          <w:szCs w:val="24"/>
        </w:rPr>
        <w:t xml:space="preserve">, а во втором идет о том что </w:t>
      </w:r>
      <w:r w:rsidRPr="00092E5D">
        <w:rPr>
          <w:sz w:val="24"/>
          <w:szCs w:val="24"/>
          <w:u w:val="single"/>
        </w:rPr>
        <w:t>судят другими законами</w:t>
      </w:r>
      <w:r w:rsidRPr="00092E5D">
        <w:rPr>
          <w:sz w:val="24"/>
          <w:szCs w:val="24"/>
        </w:rPr>
        <w:t>, и это то что происходит сегодня во всех странах мира!</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t>Сказал Икрима касательно слов Аллаха: «</w:t>
      </w:r>
      <w:r w:rsidRPr="00092E5D">
        <w:rPr>
          <w:b/>
          <w:bCs/>
          <w:sz w:val="24"/>
          <w:szCs w:val="24"/>
        </w:rPr>
        <w:t>Кто не правил по тому, что ниспослал Аллах – те неверные» , что тот, кто признал своим сердцем, что это хукм Аллаха, но не признал языком, и не подчинился этому, однако отрицал это – тот впал в такой куфр, с которым нет Имана. А кто же признал своим сердцем, и языком, что это хукм Аллаха, однако ошибся и не посудил по истине, и совершил что ей противоречит в вопросах ответвлений, которые не связаны с основами, без того, чтобы считать свое действие дозволенным – тот не входит в настоящий куфр</w:t>
      </w:r>
      <w:r w:rsidRPr="00092E5D">
        <w:rPr>
          <w:sz w:val="24"/>
          <w:szCs w:val="24"/>
        </w:rPr>
        <w:t>»</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t>Но любой кто изменит один из законов шариата, или отвергнет его, или сделает харам халялом, халяль харамом, то он Кафир во Всевышнего Аллаха, выводящим из религии, и это касается даже простолюдинов!</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lastRenderedPageBreak/>
        <w:t>Шейхуль Ислам ибн Таймия сказал: «</w:t>
      </w:r>
      <w:r w:rsidRPr="00092E5D">
        <w:rPr>
          <w:b/>
          <w:bCs/>
          <w:sz w:val="24"/>
          <w:szCs w:val="24"/>
        </w:rPr>
        <w:t>И если человек (муслим) разрешает то, что, по общему мнению, является запретным, запрещает то, что, по общему мнению, является дозволенным или заменяет законы, пользующиеся единогласным одобрением людей, то он, по общему мнению факихов, является неверным и вероотступником. И о таких людях Аллах Всевышний сказал: «А те, кто не судит по тому, что ниспослал Аллах, то это – неверные</w:t>
      </w:r>
      <w:r w:rsidRPr="00092E5D">
        <w:rPr>
          <w:sz w:val="24"/>
          <w:szCs w:val="24"/>
        </w:rPr>
        <w:t xml:space="preserve">». </w:t>
      </w:r>
      <w:r w:rsidRPr="00092E5D">
        <w:rPr>
          <w:i/>
          <w:iCs/>
          <w:sz w:val="24"/>
          <w:szCs w:val="24"/>
        </w:rPr>
        <w:t>(смысловой перевод: Трапеза, 5/44). (Маджмуа фатава 3/267-268).</w:t>
      </w:r>
    </w:p>
    <w:p w:rsidR="00092E5D" w:rsidRDefault="00092E5D" w:rsidP="00092E5D">
      <w:pPr>
        <w:rPr>
          <w:sz w:val="24"/>
          <w:szCs w:val="24"/>
        </w:rPr>
      </w:pPr>
      <w:r w:rsidRPr="00092E5D">
        <w:rPr>
          <w:sz w:val="24"/>
          <w:szCs w:val="24"/>
        </w:rPr>
        <w:t>Т.е. любой, кто узаконивает харам, или заменяет законы — по иджме он кафир.</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t>Также Кадий Иядъ аль Малики сказал:</w:t>
      </w:r>
    </w:p>
    <w:p w:rsidR="00092E5D" w:rsidRPr="00092E5D" w:rsidRDefault="00092E5D" w:rsidP="00092E5D">
      <w:pPr>
        <w:rPr>
          <w:sz w:val="24"/>
          <w:szCs w:val="24"/>
        </w:rPr>
      </w:pPr>
      <w:r w:rsidRPr="00092E5D">
        <w:rPr>
          <w:sz w:val="24"/>
          <w:szCs w:val="24"/>
        </w:rPr>
        <w:t>“</w:t>
      </w:r>
      <w:r w:rsidRPr="00092E5D">
        <w:rPr>
          <w:b/>
          <w:bCs/>
          <w:sz w:val="24"/>
          <w:szCs w:val="24"/>
        </w:rPr>
        <w:t xml:space="preserve">Таким образом существует иджма в такфире того, кто отрицает или отвергает аят Кур’ана или ясный смысл достоверного хадиса, который считается по единогласному мнению достоверным, и единогласно смысл которого понятен и не имеет аллегорий, как например в такфире хавариджей, </w:t>
      </w:r>
      <w:r w:rsidRPr="00092E5D">
        <w:rPr>
          <w:b/>
          <w:bCs/>
          <w:sz w:val="24"/>
          <w:szCs w:val="24"/>
          <w:u w:val="single"/>
        </w:rPr>
        <w:t>которые отвергли НАКАЗАНИЕ Раджм( т.е закидывание камнями)</w:t>
      </w:r>
      <w:r w:rsidRPr="00092E5D">
        <w:rPr>
          <w:b/>
          <w:bCs/>
          <w:sz w:val="24"/>
          <w:szCs w:val="24"/>
        </w:rPr>
        <w:t>. И по этому мы выносим такфир тому, кто не выносит такфир, того кто принял другую религию, или колеблется, сомневается в вынесении такфира им, или считает их путь правильным, даже если он убежден в истинности Ислама и убежден в не истинности других религий. И тот кто не согласен с этим сам является кафиром</w:t>
      </w:r>
      <w:r w:rsidRPr="00092E5D">
        <w:rPr>
          <w:sz w:val="24"/>
          <w:szCs w:val="24"/>
        </w:rPr>
        <w:t>”</w:t>
      </w:r>
    </w:p>
    <w:p w:rsidR="00092E5D" w:rsidRPr="00092E5D" w:rsidRDefault="00092E5D" w:rsidP="00092E5D">
      <w:pPr>
        <w:rPr>
          <w:i/>
          <w:iCs/>
          <w:sz w:val="24"/>
          <w:szCs w:val="24"/>
        </w:rPr>
      </w:pPr>
      <w:r w:rsidRPr="00092E5D">
        <w:rPr>
          <w:i/>
          <w:iCs/>
          <w:sz w:val="24"/>
          <w:szCs w:val="24"/>
        </w:rPr>
        <w:t>(АшШифа би Та’риф Хукъукъ аль Мустафа 2/286).</w:t>
      </w:r>
    </w:p>
    <w:p w:rsidR="00092E5D" w:rsidRPr="00092E5D" w:rsidRDefault="00092E5D" w:rsidP="00092E5D">
      <w:pPr>
        <w:rPr>
          <w:sz w:val="24"/>
          <w:szCs w:val="24"/>
        </w:rPr>
      </w:pPr>
    </w:p>
    <w:p w:rsidR="00092E5D" w:rsidRPr="00092E5D" w:rsidRDefault="00092E5D" w:rsidP="00092E5D">
      <w:pPr>
        <w:rPr>
          <w:b/>
          <w:bCs/>
          <w:sz w:val="24"/>
          <w:szCs w:val="24"/>
        </w:rPr>
      </w:pPr>
      <w:r w:rsidRPr="00092E5D">
        <w:rPr>
          <w:b/>
          <w:bCs/>
          <w:sz w:val="24"/>
          <w:szCs w:val="24"/>
        </w:rPr>
        <w:t>Приведем пример из истории:</w:t>
      </w:r>
    </w:p>
    <w:p w:rsidR="00092E5D" w:rsidRPr="00092E5D" w:rsidRDefault="00092E5D" w:rsidP="00092E5D">
      <w:pPr>
        <w:rPr>
          <w:sz w:val="24"/>
          <w:szCs w:val="24"/>
        </w:rPr>
      </w:pPr>
    </w:p>
    <w:p w:rsidR="00092E5D" w:rsidRPr="00092E5D" w:rsidRDefault="00092E5D" w:rsidP="00092E5D">
      <w:pPr>
        <w:rPr>
          <w:b/>
          <w:bCs/>
          <w:sz w:val="24"/>
          <w:szCs w:val="24"/>
        </w:rPr>
      </w:pPr>
      <w:r w:rsidRPr="00092E5D">
        <w:rPr>
          <w:sz w:val="24"/>
          <w:szCs w:val="24"/>
        </w:rPr>
        <w:t>Когда люди сказали Ибн Аббасу (да будет доволен им Аллахъ): «</w:t>
      </w:r>
      <w:r w:rsidRPr="00092E5D">
        <w:rPr>
          <w:b/>
          <w:bCs/>
          <w:sz w:val="24"/>
          <w:szCs w:val="24"/>
        </w:rPr>
        <w:t>Омеййады правят не так, как ниспослал Аллах, что можно о них сказать</w:t>
      </w:r>
      <w:r w:rsidRPr="00092E5D">
        <w:rPr>
          <w:sz w:val="24"/>
          <w:szCs w:val="24"/>
        </w:rPr>
        <w:t>?» Тогда он произнес свои знаменитые слова: «</w:t>
      </w:r>
      <w:r w:rsidRPr="00092E5D">
        <w:rPr>
          <w:b/>
          <w:bCs/>
          <w:sz w:val="24"/>
          <w:szCs w:val="24"/>
        </w:rPr>
        <w:t>Это — неверие, но не полное.</w:t>
      </w:r>
    </w:p>
    <w:p w:rsidR="00092E5D" w:rsidRPr="00092E5D" w:rsidRDefault="00092E5D" w:rsidP="00092E5D">
      <w:pPr>
        <w:rPr>
          <w:sz w:val="24"/>
          <w:szCs w:val="24"/>
        </w:rPr>
      </w:pPr>
      <w:r w:rsidRPr="00092E5D">
        <w:rPr>
          <w:b/>
          <w:bCs/>
          <w:sz w:val="24"/>
          <w:szCs w:val="24"/>
        </w:rPr>
        <w:t>Это не то неверие, которое вы знаете. Это неверие не ставит человека вне религии</w:t>
      </w:r>
      <w:r w:rsidRPr="00092E5D">
        <w:rPr>
          <w:sz w:val="24"/>
          <w:szCs w:val="24"/>
        </w:rPr>
        <w:t>».</w:t>
      </w:r>
    </w:p>
    <w:p w:rsidR="00092E5D" w:rsidRPr="00092E5D" w:rsidRDefault="00092E5D" w:rsidP="00092E5D">
      <w:pPr>
        <w:rPr>
          <w:sz w:val="24"/>
          <w:szCs w:val="24"/>
        </w:rPr>
      </w:pPr>
      <w:r w:rsidRPr="00092E5D">
        <w:rPr>
          <w:sz w:val="24"/>
          <w:szCs w:val="24"/>
        </w:rPr>
        <w:t>Истинно сказал Ибн Аббас! Никто не говорил про Омеййадов, что они неверные по причине их произвола и беззакония!</w:t>
      </w:r>
    </w:p>
    <w:p w:rsidR="00092E5D" w:rsidRPr="00092E5D" w:rsidRDefault="00092E5D" w:rsidP="00092E5D">
      <w:pPr>
        <w:rPr>
          <w:sz w:val="24"/>
          <w:szCs w:val="24"/>
        </w:rPr>
      </w:pPr>
      <w:r w:rsidRPr="00092E5D">
        <w:rPr>
          <w:sz w:val="24"/>
          <w:szCs w:val="24"/>
        </w:rPr>
        <w:t>Это не объяснялось отменой действия благородного аята следующего содержания:</w:t>
      </w:r>
    </w:p>
    <w:p w:rsidR="00092E5D" w:rsidRPr="00092E5D" w:rsidRDefault="00092E5D" w:rsidP="00092E5D">
      <w:pPr>
        <w:rPr>
          <w:sz w:val="24"/>
          <w:szCs w:val="24"/>
        </w:rPr>
      </w:pPr>
      <w:r w:rsidRPr="00092E5D">
        <w:rPr>
          <w:sz w:val="24"/>
          <w:szCs w:val="24"/>
        </w:rPr>
        <w:t>«…</w:t>
      </w:r>
      <w:r w:rsidRPr="00092E5D">
        <w:rPr>
          <w:b/>
          <w:bCs/>
          <w:sz w:val="24"/>
          <w:szCs w:val="24"/>
        </w:rPr>
        <w:t>А кто не судит по тому, что низвел Аллах, то это — неверные</w:t>
      </w:r>
      <w:r w:rsidRPr="00092E5D">
        <w:rPr>
          <w:sz w:val="24"/>
          <w:szCs w:val="24"/>
        </w:rPr>
        <w:t>» (Трапеза, аят 44).</w:t>
      </w:r>
    </w:p>
    <w:p w:rsidR="00092E5D" w:rsidRPr="00092E5D" w:rsidRDefault="00092E5D" w:rsidP="00092E5D">
      <w:pPr>
        <w:rPr>
          <w:sz w:val="24"/>
          <w:szCs w:val="24"/>
        </w:rPr>
      </w:pPr>
      <w:r w:rsidRPr="00092E5D">
        <w:rPr>
          <w:sz w:val="24"/>
          <w:szCs w:val="24"/>
        </w:rPr>
        <w:t>Боже упаси, чтобы Ибн Аббас сказал такое! Также не следует толковать этот аят так, будто бы он касается только сынов Израилевых. Его значение общее, широкое: ‘«</w:t>
      </w:r>
      <w:r w:rsidRPr="00092E5D">
        <w:rPr>
          <w:b/>
          <w:bCs/>
          <w:sz w:val="24"/>
          <w:szCs w:val="24"/>
        </w:rPr>
        <w:t>Те, кто не судят</w:t>
      </w:r>
      <w:r w:rsidRPr="00092E5D">
        <w:rPr>
          <w:sz w:val="24"/>
          <w:szCs w:val="24"/>
        </w:rPr>
        <w:t>…».</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lastRenderedPageBreak/>
        <w:t>То есть, любой, кто не судит. Нельзя согласиться с другими надуманными предлогами, цель которых — увести от истинного смысла этого ясного аята.</w:t>
      </w:r>
    </w:p>
    <w:p w:rsidR="00092E5D" w:rsidRPr="00092E5D" w:rsidRDefault="00092E5D" w:rsidP="00092E5D">
      <w:pPr>
        <w:rPr>
          <w:sz w:val="24"/>
          <w:szCs w:val="24"/>
        </w:rPr>
      </w:pPr>
      <w:r w:rsidRPr="00092E5D">
        <w:rPr>
          <w:sz w:val="24"/>
          <w:szCs w:val="24"/>
        </w:rPr>
        <w:t>Дело в том, что Омеййады не отменяли действия шариата, не обсуждали его, не отрицали и не говорили, что совершенные ими нарушения следует рассматривать как законодательство, противопоставленное закону Аллаха, или что ему отдается приоритет перед законом Аллаха, или что оно лучше, чем закон Аллаха, отвечает новым условиям. То, что они сделали, было всего лишь несоблюдением шариата на практике, подобно тому, как не соблюдают заповеди Аллаха те, которые совершают воровство и прелюбодеяние, но не становятся от этого неверными, потому что они не пытались узаконить воровство и прелюбодеяние, то есть, они не дозволяли их в законах, они не говорили, что за эти действия не следует наказывать или что за эти действия должно быть наказание, отличное от того, что установил Аллах. Если бы они сказали это, то превратились бы в неверных, даже не совершая кражи или прелюбодеяния, и даже не замышляя этого никогда в жизни!</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t>Путаница произошла в умах некоторых мусульман, когда они были напуганы действиями Омеййадов в нарушение заветов Аллаха и подумали, что подобные действия ставят Омеййадов вне религии Ислама. Но Ибн Аббас разъяснил им, что совершенные Омеййадами действия не могут быть квалифицированы таким образом, так как они не создавали закона, противоречащего закону Аллаха, чтобы считать их неверными, совершившими деяние, ставящее их вне религиозной общины. Они всего лишь нарушили заветы Аллаха, сознательно или бессознательно, то есть, ослушались и проявили неповиновение, но они по-прежнему мусульмане. Другими словами, они не подрывали основ призыва «нет божества, кроме Аллаха» принятием законов, отличных от закона Аллаха. Поэтому их действие было ослушанием, названным Ибн Аббасом «почти неверием(малым куфром)».</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t>Сказал имам ас-саляфи Абу аль-Музаффар ас-Сам’ани:</w:t>
      </w:r>
    </w:p>
    <w:p w:rsidR="00092E5D" w:rsidRPr="00092E5D" w:rsidRDefault="00092E5D" w:rsidP="00092E5D">
      <w:pPr>
        <w:rPr>
          <w:sz w:val="24"/>
          <w:szCs w:val="24"/>
        </w:rPr>
      </w:pPr>
      <w:r w:rsidRPr="00092E5D">
        <w:rPr>
          <w:sz w:val="24"/>
          <w:szCs w:val="24"/>
        </w:rPr>
        <w:t>«</w:t>
      </w:r>
      <w:r w:rsidRPr="00092E5D">
        <w:rPr>
          <w:b/>
          <w:bCs/>
          <w:sz w:val="24"/>
          <w:szCs w:val="24"/>
        </w:rPr>
        <w:t>Сказал Ибн Аббас: аят касательно мусульман, и Аллах имел ввиду неверие меньше неверия. И знай, что хариджиты аргументируют этим аятом, и говорят: «Кто не правил по тому что ниспослал Аллах – тот кафир». Что же касается ахлю-Сунна, то они сказали – «Не становится человек неверным по причине ОСТАВЛЕНИЯ правления по тому что ниспослал Аллах»(т.е наказания). А у этого аята два толкования – смысл первого, что тот, кто не правил по тому что ниспослал Аллах, отвергая и отрицая, то те неверные. Смысл второго, что кто не правил по всему, что ниспослал Аллах, те неверные</w:t>
      </w:r>
      <w:r w:rsidRPr="00092E5D">
        <w:rPr>
          <w:sz w:val="24"/>
          <w:szCs w:val="24"/>
        </w:rPr>
        <w:t>»</w:t>
      </w:r>
    </w:p>
    <w:p w:rsidR="00092E5D" w:rsidRPr="00092E5D" w:rsidRDefault="00092E5D" w:rsidP="00092E5D">
      <w:pPr>
        <w:rPr>
          <w:i/>
          <w:iCs/>
          <w:sz w:val="24"/>
          <w:szCs w:val="24"/>
        </w:rPr>
      </w:pPr>
      <w:r w:rsidRPr="00092E5D">
        <w:rPr>
          <w:i/>
          <w:iCs/>
          <w:sz w:val="24"/>
          <w:szCs w:val="24"/>
        </w:rPr>
        <w:t>"Тафсир ас-Сам’ани 2/42"</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lastRenderedPageBreak/>
        <w:t xml:space="preserve">С этим думаю, стало ясно. ТЕПЕРЬ ПЕРЕЙДЕМ К </w:t>
      </w:r>
      <w:r w:rsidRPr="00092E5D">
        <w:rPr>
          <w:sz w:val="24"/>
          <w:szCs w:val="24"/>
          <w:u w:val="single"/>
        </w:rPr>
        <w:t>ЛОЖНОМУ КЫЯСУ</w:t>
      </w:r>
      <w:r w:rsidRPr="00092E5D">
        <w:rPr>
          <w:sz w:val="24"/>
          <w:szCs w:val="24"/>
        </w:rPr>
        <w:t xml:space="preserve"> </w:t>
      </w:r>
      <w:r>
        <w:rPr>
          <w:sz w:val="24"/>
          <w:szCs w:val="24"/>
        </w:rPr>
        <w:t xml:space="preserve"> </w:t>
      </w:r>
      <w:r w:rsidRPr="00092E5D">
        <w:rPr>
          <w:sz w:val="24"/>
          <w:szCs w:val="24"/>
        </w:rPr>
        <w:t>"</w:t>
      </w:r>
      <w:r>
        <w:rPr>
          <w:sz w:val="24"/>
          <w:szCs w:val="24"/>
        </w:rPr>
        <w:t>Т</w:t>
      </w:r>
      <w:r w:rsidRPr="00092E5D">
        <w:rPr>
          <w:sz w:val="24"/>
          <w:szCs w:val="24"/>
        </w:rPr>
        <w:t>акфирящим мусульман и их ученых по причине вопроса обращения в кафирский суд при крайней необходимости и отвергающих асар Ибн Аббаса."</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t>СубханАЛлах, где такой асар от Ибн Аббаса что обращение в суд тагута ,это малое неверие? Это ложь на Ибн Аббаса!</w:t>
      </w:r>
    </w:p>
    <w:p w:rsidR="00092E5D" w:rsidRPr="00092E5D" w:rsidRDefault="00092E5D" w:rsidP="00092E5D">
      <w:pPr>
        <w:rPr>
          <w:sz w:val="24"/>
          <w:szCs w:val="24"/>
        </w:rPr>
      </w:pPr>
      <w:r w:rsidRPr="00092E5D">
        <w:rPr>
          <w:sz w:val="24"/>
          <w:szCs w:val="24"/>
        </w:rPr>
        <w:t xml:space="preserve">Этот кыяс батыль и кто так думает, то он кафир в Аллаха, как можно сделать аналогию, из асара Ибн Аббаса, о том что "Кто </w:t>
      </w:r>
      <w:r w:rsidRPr="00092E5D">
        <w:rPr>
          <w:sz w:val="24"/>
          <w:szCs w:val="24"/>
          <w:u w:val="single"/>
        </w:rPr>
        <w:t>НЕ судит тем что ниспослал Аллах</w:t>
      </w:r>
      <w:r w:rsidRPr="00092E5D">
        <w:rPr>
          <w:sz w:val="24"/>
          <w:szCs w:val="24"/>
        </w:rPr>
        <w:t xml:space="preserve"> ,это малое неверие" и вывести отсюда что "</w:t>
      </w:r>
      <w:r w:rsidRPr="00092E5D">
        <w:rPr>
          <w:sz w:val="24"/>
          <w:szCs w:val="24"/>
          <w:u w:val="single"/>
        </w:rPr>
        <w:t>Суд тагута это, малое неверие в основе</w:t>
      </w:r>
      <w:r w:rsidRPr="00092E5D">
        <w:rPr>
          <w:sz w:val="24"/>
          <w:szCs w:val="24"/>
        </w:rPr>
        <w:t>" И потом сделать опять аналогию "</w:t>
      </w:r>
      <w:r w:rsidRPr="00092E5D">
        <w:rPr>
          <w:sz w:val="24"/>
          <w:szCs w:val="24"/>
          <w:u w:val="single"/>
        </w:rPr>
        <w:t>Раз суд тагута , в основе малое неверие, значит обращаться на суд тагута, в овнове малое неверие</w:t>
      </w:r>
      <w:r w:rsidRPr="00092E5D">
        <w:rPr>
          <w:sz w:val="24"/>
          <w:szCs w:val="24"/>
        </w:rPr>
        <w:t xml:space="preserve">" Асар Ибн Аббаса вообще </w:t>
      </w:r>
      <w:r w:rsidRPr="00092E5D">
        <w:rPr>
          <w:b/>
          <w:bCs/>
          <w:sz w:val="24"/>
          <w:szCs w:val="24"/>
        </w:rPr>
        <w:t>НЕ ОТНОСИТСЯ К СУДУ ТАГУТА!</w:t>
      </w:r>
      <w:r w:rsidRPr="00092E5D">
        <w:rPr>
          <w:sz w:val="24"/>
          <w:szCs w:val="24"/>
        </w:rPr>
        <w:t xml:space="preserve"> </w:t>
      </w:r>
    </w:p>
    <w:p w:rsidR="00092E5D" w:rsidRPr="00092E5D" w:rsidRDefault="00092E5D" w:rsidP="00092E5D">
      <w:pPr>
        <w:rPr>
          <w:sz w:val="24"/>
          <w:szCs w:val="24"/>
        </w:rPr>
      </w:pPr>
      <w:r w:rsidRPr="00092E5D">
        <w:rPr>
          <w:sz w:val="24"/>
          <w:szCs w:val="24"/>
        </w:rPr>
        <w:t>СУД ТАГУТА КУФР В СВОЕЙ ОСНОВЕ, И ОТВЕРГАТЬ, ВЫНОСИТЬ ТАКФИР И ИЗБЕГАТЬ ЕГО, ЭТО ОСНОВА РЕЛИГИИ!</w:t>
      </w:r>
    </w:p>
    <w:p w:rsidR="00092E5D" w:rsidRPr="00092E5D" w:rsidRDefault="00092E5D" w:rsidP="00092E5D">
      <w:pPr>
        <w:rPr>
          <w:sz w:val="24"/>
          <w:szCs w:val="24"/>
        </w:rPr>
      </w:pPr>
      <w:r w:rsidRPr="00092E5D">
        <w:rPr>
          <w:sz w:val="24"/>
          <w:szCs w:val="24"/>
        </w:rPr>
        <w:t>Всевышний Аллах сказал в Своей Книге (перевод) : »</w:t>
      </w:r>
      <w:r w:rsidRPr="00092E5D">
        <w:rPr>
          <w:b/>
          <w:bCs/>
          <w:sz w:val="24"/>
          <w:szCs w:val="24"/>
        </w:rPr>
        <w:t>Разве ты не видел тех, которые заявляют , что они уверовали в ниспосланое тебе и в ниспосланое до тебя , но хотят обращаться за судом к тагуту , хоть им приказано не веровать в него</w:t>
      </w:r>
      <w:r w:rsidRPr="00092E5D">
        <w:rPr>
          <w:sz w:val="24"/>
          <w:szCs w:val="24"/>
        </w:rPr>
        <w:t xml:space="preserve"> ?!» (4/60).</w:t>
      </w:r>
    </w:p>
    <w:p w:rsidR="00092E5D" w:rsidRDefault="00092E5D" w:rsidP="00092E5D">
      <w:pPr>
        <w:rPr>
          <w:sz w:val="24"/>
          <w:szCs w:val="24"/>
        </w:rPr>
      </w:pPr>
      <w:r w:rsidRPr="00092E5D">
        <w:rPr>
          <w:sz w:val="24"/>
          <w:szCs w:val="24"/>
        </w:rPr>
        <w:t>Смысл слова «тагут» в этом аяте — правитель , правящий не законом Аллаха, который сделал сам себя законодателем наравне с Аллахом , или помимо Аллаха.</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t>Ибн Таймия да будет доволен им Аллах сказал: «</w:t>
      </w:r>
      <w:r w:rsidRPr="00092E5D">
        <w:rPr>
          <w:b/>
          <w:bCs/>
          <w:sz w:val="24"/>
          <w:szCs w:val="24"/>
        </w:rPr>
        <w:t>И именно поэтому любого , к кому люди идут за суждением не основанном на Коране и Сунне , называют тагутом</w:t>
      </w:r>
      <w:r w:rsidRPr="00092E5D">
        <w:rPr>
          <w:sz w:val="24"/>
          <w:szCs w:val="24"/>
        </w:rPr>
        <w:t xml:space="preserve">» . См. </w:t>
      </w:r>
      <w:r w:rsidRPr="00092E5D">
        <w:rPr>
          <w:i/>
          <w:iCs/>
          <w:sz w:val="24"/>
          <w:szCs w:val="24"/>
        </w:rPr>
        <w:t>«Маджму’уль фатауа» , 20.</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t>Ибн Къайим сказал: «</w:t>
      </w:r>
      <w:r w:rsidRPr="00092E5D">
        <w:rPr>
          <w:b/>
          <w:bCs/>
          <w:sz w:val="24"/>
          <w:szCs w:val="24"/>
        </w:rPr>
        <w:t>Тагутом каждого общества (народа) является тот , к кому они обращаются за суждением , основанным не на законе Аллаха и Его посланника , да благословит его Аллах и приветствует</w:t>
      </w:r>
      <w:r w:rsidRPr="00092E5D">
        <w:rPr>
          <w:sz w:val="24"/>
          <w:szCs w:val="24"/>
        </w:rPr>
        <w:t xml:space="preserve"> » . </w:t>
      </w:r>
      <w:r w:rsidRPr="00092E5D">
        <w:rPr>
          <w:i/>
          <w:iCs/>
          <w:sz w:val="24"/>
          <w:szCs w:val="24"/>
        </w:rPr>
        <w:t>См. «Аалям-уль Ноуакъи’ин» , 40/141</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t>Ибн Къайим сказал: «</w:t>
      </w:r>
      <w:r w:rsidRPr="00092E5D">
        <w:rPr>
          <w:b/>
          <w:bCs/>
          <w:sz w:val="24"/>
          <w:szCs w:val="24"/>
        </w:rPr>
        <w:t>Кто бы ни задумал обратиться за судом к кому то , кроме Аллаха и Его пророка , да благословит его Аллах и приветствует , он определенно искал суждение тагута, в то время как ему приказали не веровать в него . Человек никогда не сможет отвергнуть тагута , пока он не признает право суждения исключительно за одним Аллахом</w:t>
      </w:r>
      <w:r>
        <w:rPr>
          <w:sz w:val="24"/>
          <w:szCs w:val="24"/>
        </w:rPr>
        <w:t>»</w:t>
      </w:r>
      <w:r w:rsidRPr="00092E5D">
        <w:rPr>
          <w:sz w:val="24"/>
          <w:szCs w:val="24"/>
        </w:rPr>
        <w:t xml:space="preserve"> . </w:t>
      </w:r>
      <w:r w:rsidRPr="00092E5D">
        <w:rPr>
          <w:i/>
          <w:iCs/>
          <w:sz w:val="24"/>
          <w:szCs w:val="24"/>
        </w:rPr>
        <w:t>«Тарикъ-уль Хиджратайн» , 73.</w:t>
      </w:r>
    </w:p>
    <w:p w:rsidR="00092E5D" w:rsidRPr="00092E5D" w:rsidRDefault="00092E5D" w:rsidP="00092E5D">
      <w:pPr>
        <w:rPr>
          <w:sz w:val="24"/>
          <w:szCs w:val="24"/>
        </w:rPr>
      </w:pPr>
    </w:p>
    <w:p w:rsidR="00092E5D" w:rsidRDefault="00092E5D" w:rsidP="00092E5D">
      <w:pPr>
        <w:rPr>
          <w:sz w:val="24"/>
          <w:szCs w:val="24"/>
        </w:rPr>
      </w:pPr>
    </w:p>
    <w:p w:rsidR="00092E5D" w:rsidRPr="00092E5D" w:rsidRDefault="00092E5D" w:rsidP="00092E5D">
      <w:pPr>
        <w:rPr>
          <w:sz w:val="24"/>
          <w:szCs w:val="24"/>
        </w:rPr>
      </w:pPr>
      <w:r w:rsidRPr="00092E5D">
        <w:rPr>
          <w:sz w:val="24"/>
          <w:szCs w:val="24"/>
        </w:rPr>
        <w:lastRenderedPageBreak/>
        <w:t>Хафиз Ибн Касир сказал: «</w:t>
      </w:r>
      <w:r w:rsidRPr="00092E5D">
        <w:rPr>
          <w:b/>
          <w:bCs/>
          <w:sz w:val="24"/>
          <w:szCs w:val="24"/>
        </w:rPr>
        <w:t>Тагъут — это шайтан, потому что он воплощает каждый злой путь, в котором находятся люди невежества (джахилийи), поклоняющиеся лжебогам, обращаясь к ним за судом, моля их о поддержке и заступничестве. Важно понять, что тагъут необходимо отвергнуть посредством веры, языка и действия. Никто не может проявить действительное неверие в тагъут, не свидетельствуя об этом посредством трех указанных составляющих. Те, кто отрицает тагъут своим языком и действием, но не верой, являются лицемерами. Те, кто отказываются от тагъута только верой, но не языком, к примеру, давая присягу, что будет уважать идолов и тагъутов, как и те, которые отказались от тагъута верой, но не действием, к примеру, повинуясь им и обращаясь к ним за судом, так вот они не являются единобожниками, а Единобожие является основой, без которой не может быть веры, присутствие которой исправляет дела человека, и отсутствие которой делает их тщетными</w:t>
      </w:r>
      <w:r w:rsidRPr="00092E5D">
        <w:rPr>
          <w:sz w:val="24"/>
          <w:szCs w:val="24"/>
        </w:rPr>
        <w:t xml:space="preserve">”.  </w:t>
      </w:r>
    </w:p>
    <w:p w:rsidR="00092E5D" w:rsidRPr="00092E5D" w:rsidRDefault="00092E5D" w:rsidP="00092E5D">
      <w:pPr>
        <w:rPr>
          <w:i/>
          <w:iCs/>
          <w:sz w:val="24"/>
          <w:szCs w:val="24"/>
        </w:rPr>
      </w:pPr>
      <w:r w:rsidRPr="00092E5D">
        <w:rPr>
          <w:i/>
          <w:iCs/>
          <w:sz w:val="24"/>
          <w:szCs w:val="24"/>
        </w:rPr>
        <w:t>"Тафсир Ибн Касира аят 256 аль-Бакара"</w:t>
      </w:r>
    </w:p>
    <w:p w:rsidR="00092E5D" w:rsidRPr="00092E5D" w:rsidRDefault="00092E5D" w:rsidP="00092E5D">
      <w:pPr>
        <w:rPr>
          <w:sz w:val="24"/>
          <w:szCs w:val="24"/>
        </w:rPr>
      </w:pPr>
    </w:p>
    <w:p w:rsidR="00092E5D" w:rsidRPr="00092E5D" w:rsidRDefault="00092E5D" w:rsidP="00092E5D">
      <w:pPr>
        <w:rPr>
          <w:sz w:val="24"/>
          <w:szCs w:val="24"/>
        </w:rPr>
      </w:pPr>
      <w:r w:rsidRPr="00092E5D">
        <w:rPr>
          <w:sz w:val="24"/>
          <w:szCs w:val="24"/>
        </w:rPr>
        <w:t>И вся хвала принадлежит Аллаху, да благословит Аллах и приветствует, Посланника, его семью и тем кто следуют за ними до судного дня.</w:t>
      </w:r>
    </w:p>
    <w:p w:rsidR="00DB033E" w:rsidRDefault="00DB033E"/>
    <w:sectPr w:rsidR="00DB033E" w:rsidSect="00DB0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92E5D"/>
    <w:rsid w:val="00092E5D"/>
    <w:rsid w:val="00DB033E"/>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1644</Words>
  <Characters>9372</Characters>
  <Application>Microsoft Office Word</Application>
  <DocSecurity>0</DocSecurity>
  <Lines>78</Lines>
  <Paragraphs>21</Paragraphs>
  <ScaleCrop>false</ScaleCrop>
  <Company>Grizli777</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Asa</cp:lastModifiedBy>
  <cp:revision>2</cp:revision>
  <dcterms:created xsi:type="dcterms:W3CDTF">2014-08-16T08:32:00Z</dcterms:created>
  <dcterms:modified xsi:type="dcterms:W3CDTF">2014-08-16T08:39:00Z</dcterms:modified>
</cp:coreProperties>
</file>