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proofErr w:type="spellStart"/>
      <w:r w:rsidRPr="00DB71CE">
        <w:rPr>
          <w:rFonts w:asciiTheme="majorBidi" w:hAnsiTheme="majorBidi" w:cstheme="majorBidi"/>
          <w:b/>
          <w:bCs/>
          <w:sz w:val="44"/>
          <w:szCs w:val="44"/>
          <w:u w:val="single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или </w:t>
      </w:r>
      <w:proofErr w:type="spellStart"/>
      <w:r w:rsidRPr="00DB71CE">
        <w:rPr>
          <w:rFonts w:asciiTheme="majorBidi" w:hAnsiTheme="majorBidi" w:cstheme="majorBidi"/>
          <w:b/>
          <w:bCs/>
          <w:sz w:val="44"/>
          <w:szCs w:val="44"/>
          <w:u w:val="single"/>
        </w:rPr>
        <w:t>даруль-куфр</w:t>
      </w:r>
      <w:proofErr w:type="spellEnd"/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485B77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71CE">
        <w:rPr>
          <w:rFonts w:asciiTheme="majorBidi" w:hAnsiTheme="majorBidi" w:cstheme="majorBidi"/>
          <w:sz w:val="28"/>
          <w:szCs w:val="28"/>
        </w:rPr>
        <w:t>Алимы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из числа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саляфов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халяфов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имели разные мнения о понятии «Дар». Но в начале нашей статьи скажем, что нет большого прока в том, чтобы подробно перечислять все высказывания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алимов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по этому поводу. Потому что независимо от того, в каком «Даре» находится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муртад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или воюющий с мусульманами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кяфир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, его жизнь и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иммущество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является дозволенным (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халал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). </w:t>
      </w:r>
    </w:p>
    <w:p w:rsidR="006A1FA2" w:rsidRPr="00D8076A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076A">
        <w:rPr>
          <w:rFonts w:asciiTheme="majorBidi" w:hAnsiTheme="majorBidi" w:cstheme="majorBidi"/>
          <w:b/>
          <w:bCs/>
          <w:sz w:val="28"/>
          <w:szCs w:val="28"/>
        </w:rPr>
        <w:t xml:space="preserve">И в этом смысле </w:t>
      </w:r>
      <w:proofErr w:type="gramStart"/>
      <w:r w:rsidRPr="00D8076A">
        <w:rPr>
          <w:rFonts w:asciiTheme="majorBidi" w:hAnsiTheme="majorBidi" w:cstheme="majorBidi"/>
          <w:b/>
          <w:bCs/>
          <w:sz w:val="28"/>
          <w:szCs w:val="28"/>
        </w:rPr>
        <w:t>нет разницы живет</w:t>
      </w:r>
      <w:proofErr w:type="gramEnd"/>
      <w:r w:rsidRPr="00D8076A">
        <w:rPr>
          <w:rFonts w:asciiTheme="majorBidi" w:hAnsiTheme="majorBidi" w:cstheme="majorBidi"/>
          <w:b/>
          <w:bCs/>
          <w:sz w:val="28"/>
          <w:szCs w:val="28"/>
        </w:rPr>
        <w:t xml:space="preserve"> он в </w:t>
      </w:r>
      <w:proofErr w:type="spellStart"/>
      <w:r w:rsidRPr="00D8076A">
        <w:rPr>
          <w:rFonts w:asciiTheme="majorBidi" w:hAnsiTheme="majorBidi" w:cstheme="majorBidi"/>
          <w:b/>
          <w:bCs/>
          <w:sz w:val="28"/>
          <w:szCs w:val="28"/>
        </w:rPr>
        <w:t>даруль-харбе</w:t>
      </w:r>
      <w:proofErr w:type="spellEnd"/>
      <w:r w:rsidRPr="00D8076A">
        <w:rPr>
          <w:rFonts w:asciiTheme="majorBidi" w:hAnsiTheme="majorBidi" w:cstheme="majorBidi"/>
          <w:b/>
          <w:bCs/>
          <w:sz w:val="28"/>
          <w:szCs w:val="28"/>
        </w:rPr>
        <w:t xml:space="preserve"> или </w:t>
      </w:r>
      <w:proofErr w:type="spellStart"/>
      <w:r w:rsidRPr="00D8076A">
        <w:rPr>
          <w:rFonts w:asciiTheme="majorBidi" w:hAnsiTheme="majorBidi" w:cstheme="majorBidi"/>
          <w:b/>
          <w:bCs/>
          <w:sz w:val="28"/>
          <w:szCs w:val="28"/>
        </w:rPr>
        <w:t>даруль</w:t>
      </w:r>
      <w:proofErr w:type="spellEnd"/>
      <w:r w:rsidRPr="00D8076A">
        <w:rPr>
          <w:rFonts w:asciiTheme="majorBidi" w:hAnsiTheme="majorBidi" w:cstheme="majorBidi"/>
          <w:b/>
          <w:bCs/>
          <w:sz w:val="28"/>
          <w:szCs w:val="28"/>
        </w:rPr>
        <w:t xml:space="preserve"> Исламе.</w:t>
      </w:r>
    </w:p>
    <w:p w:rsidR="006A1FA2" w:rsidRDefault="006A1FA2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Посмотрите</w:t>
      </w:r>
      <w:proofErr w:type="gram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что сказал на этот счет Имам </w:t>
      </w:r>
      <w:proofErr w:type="spell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Шаукани</w:t>
      </w:r>
      <w:proofErr w:type="spell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«Следует знать, что вовсе нет пользы в препирательстве —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или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Ибо жизнь и имущество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кяфира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дозволенны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в обоих случаях</w:t>
      </w:r>
      <w:r w:rsidRPr="00DB71CE">
        <w:rPr>
          <w:rFonts w:asciiTheme="majorBidi" w:hAnsiTheme="majorBidi" w:cstheme="majorBidi"/>
          <w:sz w:val="28"/>
          <w:szCs w:val="28"/>
        </w:rPr>
        <w:t>».</w:t>
      </w:r>
      <w:r w:rsid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Сейлюль-Джаррар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4/575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sz w:val="28"/>
          <w:szCs w:val="28"/>
        </w:rPr>
        <w:t xml:space="preserve">Но и сегодня приверженцы своих страстей для того, чтобы узаконить в глазах народа вскормленные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куфром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и орошенные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ширком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тагутские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системы, под которыми они живут, используя против религии религиозную </w:t>
      </w:r>
      <w:proofErr w:type="gramStart"/>
      <w:r w:rsidRPr="00DB71CE">
        <w:rPr>
          <w:rFonts w:asciiTheme="majorBidi" w:hAnsiTheme="majorBidi" w:cstheme="majorBidi"/>
          <w:sz w:val="28"/>
          <w:szCs w:val="28"/>
        </w:rPr>
        <w:t>политику</w:t>
      </w:r>
      <w:proofErr w:type="gramEnd"/>
      <w:r w:rsidRPr="00DB71CE">
        <w:rPr>
          <w:rFonts w:asciiTheme="majorBidi" w:hAnsiTheme="majorBidi" w:cstheme="majorBidi"/>
          <w:sz w:val="28"/>
          <w:szCs w:val="28"/>
        </w:rPr>
        <w:t xml:space="preserve"> сеют множество сомнений по поводу понятия «Дар».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A1FA2" w:rsidRPr="006A1FA2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Поэтому мы хотим привести слова </w:t>
      </w:r>
      <w:proofErr w:type="spell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алимов</w:t>
      </w:r>
      <w:proofErr w:type="spell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по поводу этого понятия.</w:t>
      </w:r>
    </w:p>
    <w:p w:rsidR="006A1FA2" w:rsidRDefault="006A1FA2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6A1FA2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В «</w:t>
      </w:r>
      <w:proofErr w:type="spell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Бадаиус-Санаи</w:t>
      </w:r>
      <w:proofErr w:type="spell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» о </w:t>
      </w:r>
      <w:proofErr w:type="spell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даруль-харбе</w:t>
      </w:r>
      <w:proofErr w:type="spell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и </w:t>
      </w:r>
      <w:proofErr w:type="spellStart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>даруль-Исламе</w:t>
      </w:r>
      <w:proofErr w:type="spellEnd"/>
      <w:r w:rsidRPr="006A1F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говорится следующее: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>«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Сахабы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были единогласны в том, что с вступлением в силу исламских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ахкамов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(законов)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превращается 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Но тут есть разногласие в том, при каких условиях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становится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Абу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Ханифа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привел три условия для перехода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Во-первых, это вступление в силу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ахкамов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(законов). Во-вторых, присоединение к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даруль-куфру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 В-третьих, отсутствие безопасности для мусульман на этой земле.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А Имамы Абу Юсуф 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Мухаммад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сказали, что с появлением законов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куфра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даруль-Исламе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, он превращается 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».</w:t>
      </w:r>
      <w:r w:rsid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Бадаиус-Санаи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7/130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Ибн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Абидин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в «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Хашиа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» сказал следующее</w:t>
      </w:r>
      <w:r w:rsidRPr="00DB71CE">
        <w:rPr>
          <w:rFonts w:asciiTheme="majorBidi" w:hAnsiTheme="majorBidi" w:cstheme="majorBidi"/>
          <w:sz w:val="36"/>
          <w:szCs w:val="36"/>
        </w:rPr>
        <w:t>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CE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«Если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ахлюль-харб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оккупируют нашу землю, или народ страны впадет в вероотступничество и станет выполнять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куфра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, или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ахлю-зимми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нарушат договор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муртадом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, то только с этими тремя условиями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превратится в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Но Абу Юсуф и Имам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Мухаммад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считают, что это происходит при </w:t>
      </w:r>
      <w:r w:rsidRPr="00DB71C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наличии лишь одного условия — это возникновение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ахкамов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куфра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 И это наиболее близкое мнение».</w:t>
      </w:r>
      <w:r w:rsidR="00DB71CE">
        <w:rPr>
          <w:rFonts w:asciiTheme="majorBidi" w:hAnsiTheme="majorBidi" w:cstheme="majorBidi"/>
          <w:sz w:val="28"/>
          <w:szCs w:val="28"/>
        </w:rPr>
        <w:t xml:space="preserve"> 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Ибн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Абидин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3/390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Имам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Шаукани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CE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«Действующие в стране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(законы)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определяют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является ли она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или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 Если право повелевать (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амр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) и запрещать (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нахй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) в руках мусульман, то это место является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 В прот</w:t>
      </w:r>
      <w:r w:rsidR="00DB71CE"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ивном случае — это </w:t>
      </w:r>
      <w:proofErr w:type="spellStart"/>
      <w:r w:rsidR="00DB71CE"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="00DB71CE" w:rsidRPr="00DB71CE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Сейлюль-Джаррар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4/575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Абдуль-Ваххаб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Халлах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>«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— это место, где действуют исламские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(законы). И мусульмане, проживающие там, будут в безопасности. А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— это место, где не действуют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Ислама. Мусульмане, проживающие там, не в безопасности».</w:t>
      </w:r>
      <w:r w:rsid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Ас-Сиясатуль-Шария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69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Вахба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Зухайли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 так: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CE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«Чтобы понять положение страны, главное условие, которое следует принять в расчет, это применяемые в стране законы. Если действуют исламские законы —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Если действующие законы не исламские —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».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Асаруль-Харб</w:t>
      </w:r>
      <w:proofErr w:type="spellEnd"/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sz w:val="28"/>
          <w:szCs w:val="28"/>
        </w:rPr>
        <w:t xml:space="preserve">По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алимам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— это место, где у власти мусульмане и действуют законы шариата. Если в стране правитель мусульманин и действуют законы шариата, то эта страна является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даруль-Исламом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, даже если все люди живущие в ней не мусульмане. Эти условия принимаются имамами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мазхабов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без разногласий.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Шафииты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также не возражают против условий, которые мы перечислили до сих пор. 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А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— это все страны, где не действуют исламские законы. В этих странах мусульмане не у власти.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sz w:val="28"/>
          <w:szCs w:val="28"/>
        </w:rPr>
        <w:t xml:space="preserve">То есть, если в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даруль-харбе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станут действовать исламские законы, то это место превратится в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. А если в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даруль-Исламе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станут действовать законы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куфра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, то это место превратится в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. Имамы Абу Юсуф,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Мухаммад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бин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Хасан и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алимы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мазхаба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Зейдия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 xml:space="preserve"> тоже на этом мнении.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r w:rsid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Маджмуатуль-Фыкхия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>, 50-51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Шафиитский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алим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Абдуль-Кадир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аль-Багдади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 так: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«Любая страна, где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зиммии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не ввергли мусульман под давление, где исламские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дааватчики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без насилия по отношению к себе, безопасно для себя и без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джизьи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в открытую ведут исламский призыв, является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даруль-Исламом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Но если перечисленных условий нет, то эта страна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».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Китабу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Усулюд-Дин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аль-Багдади</w:t>
      </w:r>
      <w:proofErr w:type="spellEnd"/>
      <w:r w:rsidR="00DB71CE">
        <w:rPr>
          <w:rFonts w:asciiTheme="majorBidi" w:hAnsiTheme="majorBidi" w:cstheme="majorBidi"/>
          <w:sz w:val="28"/>
          <w:szCs w:val="28"/>
        </w:rPr>
        <w:t xml:space="preserve">  </w:t>
      </w:r>
      <w:r w:rsidRPr="00DB71CE">
        <w:rPr>
          <w:rFonts w:asciiTheme="majorBidi" w:hAnsiTheme="majorBidi" w:cstheme="majorBidi"/>
          <w:sz w:val="28"/>
          <w:szCs w:val="28"/>
        </w:rPr>
        <w:t xml:space="preserve">(Прим.: речь идет о стране, которая уже была </w:t>
      </w:r>
      <w:proofErr w:type="spellStart"/>
      <w:r w:rsidRPr="00DB71CE">
        <w:rPr>
          <w:rFonts w:asciiTheme="majorBidi" w:hAnsiTheme="majorBidi" w:cstheme="majorBidi"/>
          <w:sz w:val="28"/>
          <w:szCs w:val="28"/>
        </w:rPr>
        <w:t>даруль-Исламом</w:t>
      </w:r>
      <w:proofErr w:type="spellEnd"/>
      <w:r w:rsidRPr="00DB71CE">
        <w:rPr>
          <w:rFonts w:asciiTheme="majorBidi" w:hAnsiTheme="majorBidi" w:cstheme="majorBidi"/>
          <w:sz w:val="28"/>
          <w:szCs w:val="28"/>
        </w:rPr>
        <w:t>)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Имам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Навави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 следующее</w:t>
      </w:r>
      <w:r w:rsidRPr="00DB71CE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>«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Даруль-харб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бывает трех видов: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>1 Места, где проживают мусульмане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2 Места, покоренные мусульманами, в которых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немусульмане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проживают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выплачивая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джизью</w:t>
      </w:r>
      <w:proofErr w:type="spellEnd"/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3 Страны, которые изначально принадлежали мусульманам, но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в последствии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попали под власть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немусульман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71CE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Но я видел, что некоторые из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алимов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последнего времени сказали следующее. Если (в третьем варианте) мусульманам не запрещается судить по шариату, то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Но если мусульман отстранили от шариата, то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DB71CE">
        <w:rPr>
          <w:rFonts w:asciiTheme="majorBidi" w:hAnsiTheme="majorBidi" w:cstheme="majorBidi"/>
          <w:sz w:val="28"/>
          <w:szCs w:val="28"/>
        </w:rPr>
        <w:t xml:space="preserve">.   </w:t>
      </w:r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Равдату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Талибийн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 xml:space="preserve">, Имам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Навави</w:t>
      </w:r>
      <w:proofErr w:type="spellEnd"/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Алляма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ибн </w:t>
      </w:r>
      <w:proofErr w:type="spellStart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>Муфлих</w:t>
      </w:r>
      <w:proofErr w:type="spellEnd"/>
      <w:r w:rsidRPr="00DB71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сказал: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71CE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«Любая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страна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где восторжествовали законы мусульман —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даруль-Ислам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. А также любая </w:t>
      </w:r>
      <w:proofErr w:type="gramStart"/>
      <w:r w:rsidRPr="00DB71CE">
        <w:rPr>
          <w:rFonts w:asciiTheme="majorBidi" w:hAnsiTheme="majorBidi" w:cstheme="majorBidi"/>
          <w:b/>
          <w:bCs/>
          <w:sz w:val="28"/>
          <w:szCs w:val="28"/>
        </w:rPr>
        <w:t>страна</w:t>
      </w:r>
      <w:proofErr w:type="gram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где восторжествовали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ахкамы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куфра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 xml:space="preserve"> — это </w:t>
      </w:r>
      <w:proofErr w:type="spellStart"/>
      <w:r w:rsidRPr="00DB71CE">
        <w:rPr>
          <w:rFonts w:asciiTheme="majorBidi" w:hAnsiTheme="majorBidi" w:cstheme="majorBidi"/>
          <w:b/>
          <w:bCs/>
          <w:sz w:val="28"/>
          <w:szCs w:val="28"/>
        </w:rPr>
        <w:t>даруль-куфр</w:t>
      </w:r>
      <w:proofErr w:type="spellEnd"/>
      <w:r w:rsidRPr="00DB71CE">
        <w:rPr>
          <w:rFonts w:asciiTheme="majorBidi" w:hAnsiTheme="majorBidi" w:cstheme="majorBidi"/>
          <w:b/>
          <w:bCs/>
          <w:sz w:val="28"/>
          <w:szCs w:val="28"/>
        </w:rPr>
        <w:t>. И нет другого понятия «дар» кроме этих двух».</w:t>
      </w:r>
      <w:r w:rsidR="00DB71CE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Китабу</w:t>
      </w:r>
      <w:proofErr w:type="spellEnd"/>
      <w:r w:rsidR="00DB71CE" w:rsidRPr="00DB71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B71CE" w:rsidRPr="00DB71CE">
        <w:rPr>
          <w:rFonts w:asciiTheme="majorBidi" w:hAnsiTheme="majorBidi" w:cstheme="majorBidi"/>
          <w:sz w:val="28"/>
          <w:szCs w:val="28"/>
        </w:rPr>
        <w:t>Адабуш-Шария</w:t>
      </w:r>
      <w:proofErr w:type="spellEnd"/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Default="00EE7C49" w:rsidP="00D807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E7C49">
        <w:rPr>
          <w:b/>
          <w:bCs/>
          <w:sz w:val="36"/>
          <w:szCs w:val="36"/>
        </w:rPr>
        <w:t xml:space="preserve">Имам </w:t>
      </w:r>
      <w:proofErr w:type="spellStart"/>
      <w:r w:rsidRPr="00EE7C49">
        <w:rPr>
          <w:b/>
          <w:bCs/>
          <w:sz w:val="36"/>
          <w:szCs w:val="36"/>
        </w:rPr>
        <w:t>ас-Сархаси</w:t>
      </w:r>
      <w:proofErr w:type="spellEnd"/>
      <w:r w:rsidRPr="00EE7C49">
        <w:rPr>
          <w:b/>
          <w:bCs/>
          <w:sz w:val="36"/>
          <w:szCs w:val="36"/>
        </w:rPr>
        <w:t xml:space="preserve"> говорит:</w:t>
      </w:r>
    </w:p>
    <w:p w:rsidR="00EE7C49" w:rsidRPr="00EE7C49" w:rsidRDefault="00EE7C49" w:rsidP="00D8076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E7C49" w:rsidRPr="00EE7C49" w:rsidRDefault="00EE7C49" w:rsidP="00D8076A">
      <w:pPr>
        <w:spacing w:after="0" w:line="240" w:lineRule="auto"/>
        <w:rPr>
          <w:sz w:val="28"/>
          <w:szCs w:val="28"/>
        </w:rPr>
      </w:pPr>
      <w:r w:rsidRPr="00EE7C49">
        <w:rPr>
          <w:b/>
          <w:bCs/>
          <w:sz w:val="28"/>
          <w:szCs w:val="28"/>
        </w:rPr>
        <w:t>“Исламская земля – это название местности, которая принадлежит мусульманам, а признаком этому (что земля принадлежит мусульманам) является то, что они находятся на ней в безопасности!”</w:t>
      </w:r>
      <w:r w:rsidRPr="00EE7C49">
        <w:rPr>
          <w:sz w:val="28"/>
          <w:szCs w:val="28"/>
        </w:rPr>
        <w:t xml:space="preserve"> См. “</w:t>
      </w:r>
      <w:proofErr w:type="spellStart"/>
      <w:r w:rsidRPr="00EE7C49">
        <w:rPr>
          <w:sz w:val="28"/>
          <w:szCs w:val="28"/>
        </w:rPr>
        <w:t>Шарх</w:t>
      </w:r>
      <w:proofErr w:type="spellEnd"/>
      <w:r w:rsidRPr="00EE7C49">
        <w:rPr>
          <w:sz w:val="28"/>
          <w:szCs w:val="28"/>
        </w:rPr>
        <w:t xml:space="preserve"> </w:t>
      </w:r>
      <w:proofErr w:type="spellStart"/>
      <w:r w:rsidRPr="00EE7C49">
        <w:rPr>
          <w:sz w:val="28"/>
          <w:szCs w:val="28"/>
        </w:rPr>
        <w:t>ас-Сияр</w:t>
      </w:r>
      <w:proofErr w:type="spellEnd"/>
      <w:r w:rsidRPr="00EE7C49">
        <w:rPr>
          <w:sz w:val="28"/>
          <w:szCs w:val="28"/>
        </w:rPr>
        <w:t>” 3/81.</w:t>
      </w:r>
    </w:p>
    <w:p w:rsidR="004542ED" w:rsidRPr="00DB71CE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Pr="00EE7C49" w:rsidRDefault="00EE7C49" w:rsidP="00D8076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EE7C49">
        <w:rPr>
          <w:b/>
          <w:bCs/>
          <w:sz w:val="36"/>
          <w:szCs w:val="36"/>
          <w:u w:val="single"/>
        </w:rPr>
        <w:t xml:space="preserve">Имам Абу </w:t>
      </w:r>
      <w:proofErr w:type="spellStart"/>
      <w:r w:rsidRPr="00EE7C49">
        <w:rPr>
          <w:b/>
          <w:bCs/>
          <w:sz w:val="36"/>
          <w:szCs w:val="36"/>
          <w:u w:val="single"/>
        </w:rPr>
        <w:t>Я’ли</w:t>
      </w:r>
      <w:proofErr w:type="spellEnd"/>
      <w:r w:rsidRPr="00EE7C49">
        <w:rPr>
          <w:b/>
          <w:bCs/>
          <w:sz w:val="36"/>
          <w:szCs w:val="36"/>
          <w:u w:val="single"/>
        </w:rPr>
        <w:t>, говорит:</w:t>
      </w:r>
    </w:p>
    <w:p w:rsidR="00EE7C49" w:rsidRPr="00EE7C49" w:rsidRDefault="00EE7C49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E7C49">
        <w:rPr>
          <w:rFonts w:asciiTheme="majorBidi" w:hAnsiTheme="majorBidi" w:cstheme="majorBidi"/>
          <w:b/>
          <w:bCs/>
          <w:sz w:val="36"/>
          <w:szCs w:val="36"/>
        </w:rPr>
        <w:t xml:space="preserve">“Любая земля, на которой преобладают законы шариата, а не законы </w:t>
      </w:r>
      <w:proofErr w:type="spellStart"/>
      <w:r w:rsidRPr="00EE7C49">
        <w:rPr>
          <w:rFonts w:asciiTheme="majorBidi" w:hAnsiTheme="majorBidi" w:cstheme="majorBidi"/>
          <w:b/>
          <w:bCs/>
          <w:sz w:val="36"/>
          <w:szCs w:val="36"/>
        </w:rPr>
        <w:t>куфра</w:t>
      </w:r>
      <w:proofErr w:type="spellEnd"/>
      <w:r w:rsidRPr="00EE7C49">
        <w:rPr>
          <w:rFonts w:asciiTheme="majorBidi" w:hAnsiTheme="majorBidi" w:cstheme="majorBidi"/>
          <w:b/>
          <w:bCs/>
          <w:sz w:val="36"/>
          <w:szCs w:val="36"/>
        </w:rPr>
        <w:t xml:space="preserve">, является землей Ислама. И любая земля, на </w:t>
      </w:r>
      <w:r w:rsidRPr="00EE7C49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которой преобладают законы </w:t>
      </w:r>
      <w:proofErr w:type="spellStart"/>
      <w:r w:rsidRPr="00EE7C49">
        <w:rPr>
          <w:rFonts w:asciiTheme="majorBidi" w:hAnsiTheme="majorBidi" w:cstheme="majorBidi"/>
          <w:b/>
          <w:bCs/>
          <w:sz w:val="36"/>
          <w:szCs w:val="36"/>
        </w:rPr>
        <w:t>куфра</w:t>
      </w:r>
      <w:proofErr w:type="spellEnd"/>
      <w:r w:rsidRPr="00EE7C49">
        <w:rPr>
          <w:rFonts w:asciiTheme="majorBidi" w:hAnsiTheme="majorBidi" w:cstheme="majorBidi"/>
          <w:b/>
          <w:bCs/>
          <w:sz w:val="36"/>
          <w:szCs w:val="36"/>
        </w:rPr>
        <w:t xml:space="preserve">, а не законы Ислама, является землей </w:t>
      </w:r>
      <w:proofErr w:type="spellStart"/>
      <w:r w:rsidRPr="00EE7C49">
        <w:rPr>
          <w:rFonts w:asciiTheme="majorBidi" w:hAnsiTheme="majorBidi" w:cstheme="majorBidi"/>
          <w:b/>
          <w:bCs/>
          <w:sz w:val="36"/>
          <w:szCs w:val="36"/>
        </w:rPr>
        <w:t>куфра</w:t>
      </w:r>
      <w:proofErr w:type="spellEnd"/>
      <w:r w:rsidRPr="00EE7C49">
        <w:rPr>
          <w:rFonts w:asciiTheme="majorBidi" w:hAnsiTheme="majorBidi" w:cstheme="majorBidi"/>
          <w:b/>
          <w:bCs/>
          <w:sz w:val="36"/>
          <w:szCs w:val="36"/>
        </w:rPr>
        <w:t xml:space="preserve">”. </w:t>
      </w:r>
      <w:r w:rsidRPr="00EE7C49">
        <w:rPr>
          <w:rFonts w:asciiTheme="majorBidi" w:hAnsiTheme="majorBidi" w:cstheme="majorBidi"/>
          <w:sz w:val="28"/>
          <w:szCs w:val="28"/>
        </w:rPr>
        <w:t>См. “</w:t>
      </w:r>
      <w:proofErr w:type="spellStart"/>
      <w:r w:rsidRPr="00EE7C49">
        <w:rPr>
          <w:rFonts w:asciiTheme="majorBidi" w:hAnsiTheme="majorBidi" w:cstheme="majorBidi"/>
          <w:sz w:val="28"/>
          <w:szCs w:val="28"/>
        </w:rPr>
        <w:t>аль-Му’тамид</w:t>
      </w:r>
      <w:proofErr w:type="spellEnd"/>
      <w:r w:rsidRPr="00EE7C49">
        <w:rPr>
          <w:rFonts w:asciiTheme="majorBidi" w:hAnsiTheme="majorBidi" w:cstheme="majorBidi"/>
          <w:sz w:val="28"/>
          <w:szCs w:val="28"/>
        </w:rPr>
        <w:t xml:space="preserve"> фи </w:t>
      </w:r>
      <w:proofErr w:type="spellStart"/>
      <w:r w:rsidRPr="00EE7C49">
        <w:rPr>
          <w:rFonts w:asciiTheme="majorBidi" w:hAnsiTheme="majorBidi" w:cstheme="majorBidi"/>
          <w:sz w:val="28"/>
          <w:szCs w:val="28"/>
        </w:rPr>
        <w:t>усули-ддин</w:t>
      </w:r>
      <w:proofErr w:type="spellEnd"/>
      <w:r w:rsidRPr="00EE7C49">
        <w:rPr>
          <w:rFonts w:asciiTheme="majorBidi" w:hAnsiTheme="majorBidi" w:cstheme="majorBidi"/>
          <w:sz w:val="28"/>
          <w:szCs w:val="28"/>
        </w:rPr>
        <w:t>” 267.</w:t>
      </w:r>
    </w:p>
    <w:p w:rsidR="004542ED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Default="00EE7C49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Pr="00485B77" w:rsidRDefault="00EE7C49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Имам </w:t>
      </w:r>
      <w:proofErr w:type="spellStart"/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>аль-Касани</w:t>
      </w:r>
      <w:proofErr w:type="spellEnd"/>
      <w:r w:rsidR="00485B77"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>говорит:</w:t>
      </w:r>
    </w:p>
    <w:p w:rsidR="00EE7C49" w:rsidRPr="00EE7C49" w:rsidRDefault="00EE7C49" w:rsidP="00D8076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E7C49" w:rsidRDefault="00EE7C49" w:rsidP="00D8076A">
      <w:pPr>
        <w:spacing w:after="0" w:line="240" w:lineRule="auto"/>
      </w:pPr>
      <w:r w:rsidRPr="00EE7C49">
        <w:rPr>
          <w:b/>
          <w:bCs/>
          <w:sz w:val="32"/>
          <w:szCs w:val="32"/>
        </w:rPr>
        <w:t xml:space="preserve"> “Каждая территория относится или к Исламу или к </w:t>
      </w:r>
      <w:proofErr w:type="spellStart"/>
      <w:r w:rsidRPr="00EE7C49">
        <w:rPr>
          <w:b/>
          <w:bCs/>
          <w:sz w:val="32"/>
          <w:szCs w:val="32"/>
        </w:rPr>
        <w:t>куфру</w:t>
      </w:r>
      <w:proofErr w:type="spellEnd"/>
      <w:r w:rsidRPr="00EE7C49">
        <w:rPr>
          <w:b/>
          <w:bCs/>
          <w:sz w:val="32"/>
          <w:szCs w:val="32"/>
        </w:rPr>
        <w:t xml:space="preserve">. Она относится к Исламу, когда на ней применяются законы шариата, и относится к </w:t>
      </w:r>
      <w:proofErr w:type="spellStart"/>
      <w:r w:rsidRPr="00EE7C49">
        <w:rPr>
          <w:b/>
          <w:bCs/>
          <w:sz w:val="32"/>
          <w:szCs w:val="32"/>
        </w:rPr>
        <w:t>куфру</w:t>
      </w:r>
      <w:proofErr w:type="spellEnd"/>
      <w:r w:rsidRPr="00EE7C49">
        <w:rPr>
          <w:b/>
          <w:bCs/>
          <w:sz w:val="32"/>
          <w:szCs w:val="32"/>
        </w:rPr>
        <w:t xml:space="preserve">, когда на ней применяются законы </w:t>
      </w:r>
      <w:proofErr w:type="spellStart"/>
      <w:r w:rsidRPr="00EE7C49">
        <w:rPr>
          <w:b/>
          <w:bCs/>
          <w:sz w:val="32"/>
          <w:szCs w:val="32"/>
        </w:rPr>
        <w:t>куфра</w:t>
      </w:r>
      <w:proofErr w:type="spellEnd"/>
      <w:r>
        <w:t xml:space="preserve">”. </w:t>
      </w:r>
      <w:r w:rsidRPr="00EE7C49">
        <w:rPr>
          <w:b/>
          <w:bCs/>
          <w:sz w:val="28"/>
          <w:szCs w:val="28"/>
        </w:rPr>
        <w:t>См. «</w:t>
      </w:r>
      <w:proofErr w:type="spellStart"/>
      <w:r w:rsidRPr="00EE7C49">
        <w:rPr>
          <w:b/>
          <w:bCs/>
          <w:sz w:val="28"/>
          <w:szCs w:val="28"/>
        </w:rPr>
        <w:t>Бадаи’у</w:t>
      </w:r>
      <w:proofErr w:type="spellEnd"/>
      <w:r w:rsidRPr="00EE7C49">
        <w:rPr>
          <w:b/>
          <w:bCs/>
          <w:sz w:val="28"/>
          <w:szCs w:val="28"/>
        </w:rPr>
        <w:t xml:space="preserve"> </w:t>
      </w:r>
      <w:proofErr w:type="spellStart"/>
      <w:r w:rsidRPr="00EE7C49">
        <w:rPr>
          <w:b/>
          <w:bCs/>
          <w:sz w:val="28"/>
          <w:szCs w:val="28"/>
        </w:rPr>
        <w:t>ас-санаи</w:t>
      </w:r>
      <w:proofErr w:type="spellEnd"/>
      <w:r w:rsidRPr="00EE7C49">
        <w:rPr>
          <w:b/>
          <w:bCs/>
          <w:sz w:val="28"/>
          <w:szCs w:val="28"/>
        </w:rPr>
        <w:t>’» 9/375.</w:t>
      </w:r>
    </w:p>
    <w:p w:rsidR="00EE7C49" w:rsidRPr="00EE7C49" w:rsidRDefault="00EE7C49" w:rsidP="00D8076A">
      <w:pPr>
        <w:spacing w:after="0" w:line="240" w:lineRule="auto"/>
        <w:rPr>
          <w:b/>
          <w:bCs/>
          <w:sz w:val="28"/>
          <w:szCs w:val="28"/>
        </w:rPr>
      </w:pPr>
      <w:r w:rsidRPr="00EE7C49">
        <w:rPr>
          <w:b/>
          <w:bCs/>
          <w:sz w:val="32"/>
          <w:szCs w:val="32"/>
        </w:rPr>
        <w:t xml:space="preserve"> “Нет разногласий между нами (</w:t>
      </w:r>
      <w:proofErr w:type="spellStart"/>
      <w:r w:rsidRPr="00EE7C49">
        <w:rPr>
          <w:b/>
          <w:bCs/>
          <w:sz w:val="32"/>
          <w:szCs w:val="32"/>
        </w:rPr>
        <w:t>ханафитами</w:t>
      </w:r>
      <w:proofErr w:type="spellEnd"/>
      <w:r w:rsidRPr="00EE7C49">
        <w:rPr>
          <w:b/>
          <w:bCs/>
          <w:sz w:val="32"/>
          <w:szCs w:val="32"/>
        </w:rPr>
        <w:t xml:space="preserve">), что </w:t>
      </w:r>
      <w:proofErr w:type="spellStart"/>
      <w:r w:rsidRPr="00EE7C49">
        <w:rPr>
          <w:b/>
          <w:bCs/>
          <w:sz w:val="32"/>
          <w:szCs w:val="32"/>
        </w:rPr>
        <w:t>даруль-куфр</w:t>
      </w:r>
      <w:proofErr w:type="spellEnd"/>
      <w:r w:rsidRPr="00EE7C49">
        <w:rPr>
          <w:b/>
          <w:bCs/>
          <w:sz w:val="32"/>
          <w:szCs w:val="32"/>
        </w:rPr>
        <w:t xml:space="preserve"> становится </w:t>
      </w:r>
      <w:proofErr w:type="spellStart"/>
      <w:r w:rsidRPr="00EE7C49">
        <w:rPr>
          <w:b/>
          <w:bCs/>
          <w:sz w:val="32"/>
          <w:szCs w:val="32"/>
        </w:rPr>
        <w:t>даруль-Ислам</w:t>
      </w:r>
      <w:proofErr w:type="spellEnd"/>
      <w:r w:rsidRPr="00EE7C49">
        <w:rPr>
          <w:b/>
          <w:bCs/>
          <w:sz w:val="32"/>
          <w:szCs w:val="32"/>
        </w:rPr>
        <w:t xml:space="preserve">, когда </w:t>
      </w:r>
      <w:proofErr w:type="spellStart"/>
      <w:r w:rsidRPr="00EE7C49">
        <w:rPr>
          <w:b/>
          <w:bCs/>
          <w:sz w:val="32"/>
          <w:szCs w:val="32"/>
        </w:rPr>
        <w:t>ахкамы</w:t>
      </w:r>
      <w:proofErr w:type="spellEnd"/>
      <w:r w:rsidRPr="00EE7C49">
        <w:rPr>
          <w:b/>
          <w:bCs/>
          <w:sz w:val="32"/>
          <w:szCs w:val="32"/>
        </w:rPr>
        <w:t xml:space="preserve"> Ислама становятся явными на ней!”</w:t>
      </w:r>
      <w:r w:rsidRPr="00EE7C49">
        <w:rPr>
          <w:sz w:val="32"/>
          <w:szCs w:val="32"/>
        </w:rPr>
        <w:t xml:space="preserve"> </w:t>
      </w:r>
      <w:r w:rsidRPr="00EE7C49">
        <w:rPr>
          <w:b/>
          <w:bCs/>
          <w:sz w:val="28"/>
          <w:szCs w:val="28"/>
        </w:rPr>
        <w:t>См. «</w:t>
      </w:r>
      <w:proofErr w:type="spellStart"/>
      <w:r w:rsidRPr="00EE7C49">
        <w:rPr>
          <w:b/>
          <w:bCs/>
          <w:sz w:val="28"/>
          <w:szCs w:val="28"/>
        </w:rPr>
        <w:t>Бадаи’у-ссанаи</w:t>
      </w:r>
      <w:proofErr w:type="spellEnd"/>
      <w:r w:rsidRPr="00EE7C49">
        <w:rPr>
          <w:b/>
          <w:bCs/>
          <w:sz w:val="28"/>
          <w:szCs w:val="28"/>
        </w:rPr>
        <w:t>’» 7/130.</w:t>
      </w:r>
    </w:p>
    <w:p w:rsidR="00EE7C49" w:rsidRDefault="00EE7C49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Default="00EE7C49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Pr="00485B77" w:rsidRDefault="00EE7C49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485B77">
        <w:rPr>
          <w:rFonts w:asciiTheme="majorBidi" w:hAnsiTheme="majorBidi" w:cstheme="majorBidi"/>
          <w:b/>
          <w:bCs/>
          <w:sz w:val="36"/>
          <w:szCs w:val="36"/>
          <w:u w:val="single"/>
        </w:rPr>
        <w:t>Шейхуль-Ислам</w:t>
      </w:r>
      <w:proofErr w:type="spellEnd"/>
      <w:proofErr w:type="gramStart"/>
      <w:r w:rsidRPr="00485B7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И</w:t>
      </w:r>
      <w:proofErr w:type="gramEnd"/>
      <w:r w:rsidRPr="00485B7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бн </w:t>
      </w:r>
      <w:proofErr w:type="spellStart"/>
      <w:r w:rsidRPr="00485B77">
        <w:rPr>
          <w:rFonts w:asciiTheme="majorBidi" w:hAnsiTheme="majorBidi" w:cstheme="majorBidi"/>
          <w:b/>
          <w:bCs/>
          <w:sz w:val="36"/>
          <w:szCs w:val="36"/>
          <w:u w:val="single"/>
        </w:rPr>
        <w:t>Таймия</w:t>
      </w:r>
      <w:proofErr w:type="spellEnd"/>
      <w:r w:rsidRPr="00485B7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сказал</w:t>
      </w:r>
    </w:p>
    <w:p w:rsidR="00EE7C49" w:rsidRPr="00EE7C49" w:rsidRDefault="00EE7C49" w:rsidP="00D8076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7C49" w:rsidRPr="00EE7C49" w:rsidRDefault="00EE7C49" w:rsidP="00D8076A">
      <w:pPr>
        <w:spacing w:after="0" w:line="240" w:lineRule="auto"/>
        <w:rPr>
          <w:b/>
          <w:bCs/>
          <w:sz w:val="32"/>
          <w:szCs w:val="32"/>
        </w:rPr>
      </w:pPr>
      <w:r>
        <w:t xml:space="preserve">: </w:t>
      </w:r>
      <w:r w:rsidRPr="00EE7C49">
        <w:rPr>
          <w:b/>
          <w:bCs/>
          <w:sz w:val="32"/>
          <w:szCs w:val="32"/>
        </w:rPr>
        <w:t>“Определение какой-либо территории как земли неверия (</w:t>
      </w:r>
      <w:proofErr w:type="spellStart"/>
      <w:r w:rsidRPr="00EE7C49">
        <w:rPr>
          <w:b/>
          <w:bCs/>
          <w:sz w:val="32"/>
          <w:szCs w:val="32"/>
        </w:rPr>
        <w:t>даруль-куфр</w:t>
      </w:r>
      <w:proofErr w:type="spellEnd"/>
      <w:r w:rsidRPr="00EE7C49">
        <w:rPr>
          <w:b/>
          <w:bCs/>
          <w:sz w:val="32"/>
          <w:szCs w:val="32"/>
        </w:rPr>
        <w:t>), земли Ислама (</w:t>
      </w:r>
      <w:proofErr w:type="spellStart"/>
      <w:r w:rsidRPr="00EE7C49">
        <w:rPr>
          <w:b/>
          <w:bCs/>
          <w:sz w:val="32"/>
          <w:szCs w:val="32"/>
        </w:rPr>
        <w:t>даруль-Ислам</w:t>
      </w:r>
      <w:proofErr w:type="spellEnd"/>
      <w:r w:rsidRPr="00EE7C49">
        <w:rPr>
          <w:b/>
          <w:bCs/>
          <w:sz w:val="32"/>
          <w:szCs w:val="32"/>
        </w:rPr>
        <w:t>) или земли нечестивцев (</w:t>
      </w:r>
      <w:proofErr w:type="spellStart"/>
      <w:r w:rsidRPr="00EE7C49">
        <w:rPr>
          <w:b/>
          <w:bCs/>
          <w:sz w:val="32"/>
          <w:szCs w:val="32"/>
        </w:rPr>
        <w:t>даруль-фасикъин</w:t>
      </w:r>
      <w:proofErr w:type="spellEnd"/>
      <w:r w:rsidRPr="00EE7C49">
        <w:rPr>
          <w:b/>
          <w:bCs/>
          <w:sz w:val="32"/>
          <w:szCs w:val="32"/>
        </w:rPr>
        <w:t xml:space="preserve">) не является чем-то неизменным. Нет, ибо такая характеристика земель напрямую зависит от жителей, населяющих данную землю. Любая земля, на которой проживают верующие и богобоязненные люди, является в этот период времени землей приближенных к Аллаху людей. Точно так же всякая земля, на которой проживают неверные, является в этот период времени землей неверия, а всякая земля, на которой проживают нечестивцы, является в этот период времени землей нечестия. Если же жителей какой-либо земли сменяют другие люди, то эта земля становится их землей. Это подобно мечети, если она будет превращена в винную лавку, в публичный дом, </w:t>
      </w:r>
      <w:proofErr w:type="gramStart"/>
      <w:r w:rsidRPr="00EE7C49">
        <w:rPr>
          <w:b/>
          <w:bCs/>
          <w:sz w:val="32"/>
          <w:szCs w:val="32"/>
        </w:rPr>
        <w:t>в место нечестия</w:t>
      </w:r>
      <w:proofErr w:type="gramEnd"/>
      <w:r w:rsidRPr="00EE7C49">
        <w:rPr>
          <w:b/>
          <w:bCs/>
          <w:sz w:val="32"/>
          <w:szCs w:val="32"/>
        </w:rPr>
        <w:t xml:space="preserve"> и несправедливости или в церковь, где наряду с Аллахом поклоняются другим божествам, то мечеть теряет свой статус из-за изменения людей, которые ее заполняют. И, наоборот, любая винная лавка, публичный дом или тому подобное заведение, становясь мечетью, где поклоняются Всевышнему Аллаху, меняет свой статус в соответствии с произошедшим изменением”.</w:t>
      </w:r>
      <w:r w:rsidRPr="00EE7C49">
        <w:rPr>
          <w:sz w:val="32"/>
          <w:szCs w:val="32"/>
        </w:rPr>
        <w:t xml:space="preserve"> </w:t>
      </w:r>
      <w:r w:rsidRPr="00EE7C49">
        <w:rPr>
          <w:b/>
          <w:bCs/>
          <w:sz w:val="32"/>
          <w:szCs w:val="32"/>
        </w:rPr>
        <w:t>См. “</w:t>
      </w:r>
      <w:proofErr w:type="spellStart"/>
      <w:r w:rsidRPr="00EE7C49">
        <w:rPr>
          <w:b/>
          <w:bCs/>
          <w:sz w:val="32"/>
          <w:szCs w:val="32"/>
        </w:rPr>
        <w:t>Маджму’уль-фатауа</w:t>
      </w:r>
      <w:proofErr w:type="spellEnd"/>
      <w:r w:rsidRPr="00EE7C49">
        <w:rPr>
          <w:b/>
          <w:bCs/>
          <w:sz w:val="32"/>
          <w:szCs w:val="32"/>
        </w:rPr>
        <w:t>” 18/281.</w:t>
      </w:r>
    </w:p>
    <w:p w:rsidR="00EE7C49" w:rsidRPr="00DB71CE" w:rsidRDefault="00EE7C49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7C49" w:rsidRPr="00485B77" w:rsidRDefault="00EE7C49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Также </w:t>
      </w:r>
      <w:proofErr w:type="spellStart"/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>шейхуль-Ислам</w:t>
      </w:r>
      <w:proofErr w:type="spellEnd"/>
      <w:r w:rsidRPr="00485B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говорил:</w:t>
      </w:r>
    </w:p>
    <w:p w:rsidR="00485B77" w:rsidRPr="00485B77" w:rsidRDefault="00485B77" w:rsidP="00D8076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en-US"/>
        </w:rPr>
      </w:pPr>
    </w:p>
    <w:p w:rsidR="00EE7C49" w:rsidRDefault="00EE7C49" w:rsidP="00D8076A">
      <w:pPr>
        <w:spacing w:after="0" w:line="240" w:lineRule="auto"/>
        <w:rPr>
          <w:b/>
          <w:bCs/>
        </w:rPr>
      </w:pPr>
      <w:r w:rsidRPr="00EE7C49">
        <w:rPr>
          <w:b/>
          <w:bCs/>
          <w:sz w:val="32"/>
          <w:szCs w:val="32"/>
        </w:rPr>
        <w:t xml:space="preserve"> “Всевышний Аллах сказал пророку Мусе (мир ему): «Я покажу тебе землю нечестивцев» (</w:t>
      </w:r>
      <w:proofErr w:type="spellStart"/>
      <w:proofErr w:type="gramStart"/>
      <w:r w:rsidRPr="00EE7C49">
        <w:rPr>
          <w:b/>
          <w:bCs/>
          <w:sz w:val="32"/>
          <w:szCs w:val="32"/>
        </w:rPr>
        <w:t>аль-А</w:t>
      </w:r>
      <w:proofErr w:type="gramEnd"/>
      <w:r w:rsidRPr="00EE7C49">
        <w:rPr>
          <w:b/>
          <w:bCs/>
          <w:sz w:val="32"/>
          <w:szCs w:val="32"/>
        </w:rPr>
        <w:t>’раф</w:t>
      </w:r>
      <w:proofErr w:type="spellEnd"/>
      <w:r w:rsidRPr="00EE7C49">
        <w:rPr>
          <w:b/>
          <w:bCs/>
          <w:sz w:val="32"/>
          <w:szCs w:val="32"/>
        </w:rPr>
        <w:t xml:space="preserve"> 7: 145). Эта земля была таковой по причине тех, кто ее населял, однако впоследствии она стала землей верующих! И эта та </w:t>
      </w:r>
      <w:r w:rsidRPr="00EE7C49">
        <w:rPr>
          <w:b/>
          <w:bCs/>
          <w:sz w:val="32"/>
          <w:szCs w:val="32"/>
        </w:rPr>
        <w:lastRenderedPageBreak/>
        <w:t xml:space="preserve">земля, о которой в Коране говорится, что она </w:t>
      </w:r>
      <w:proofErr w:type="spellStart"/>
      <w:r w:rsidRPr="00EE7C49">
        <w:rPr>
          <w:b/>
          <w:bCs/>
          <w:sz w:val="32"/>
          <w:szCs w:val="32"/>
        </w:rPr>
        <w:t>ардуль-мукъаддаса</w:t>
      </w:r>
      <w:proofErr w:type="spellEnd"/>
      <w:r w:rsidRPr="00EE7C49">
        <w:rPr>
          <w:b/>
          <w:bCs/>
          <w:sz w:val="32"/>
          <w:szCs w:val="32"/>
        </w:rPr>
        <w:t xml:space="preserve"> (священная). Положение земель, подобно положению людей!” </w:t>
      </w:r>
      <w:r w:rsidRPr="00EE7C49">
        <w:rPr>
          <w:b/>
          <w:bCs/>
        </w:rPr>
        <w:t>См. “</w:t>
      </w:r>
      <w:proofErr w:type="spellStart"/>
      <w:r w:rsidRPr="00EE7C49">
        <w:rPr>
          <w:b/>
          <w:bCs/>
        </w:rPr>
        <w:t>Маджму’уль-фатауа</w:t>
      </w:r>
      <w:proofErr w:type="spellEnd"/>
      <w:r w:rsidRPr="00EE7C49">
        <w:rPr>
          <w:b/>
          <w:bCs/>
        </w:rPr>
        <w:t>” 18/282.</w:t>
      </w:r>
    </w:p>
    <w:p w:rsidR="00EE7C49" w:rsidRDefault="00EE7C49" w:rsidP="00D8076A">
      <w:pPr>
        <w:spacing w:after="0" w:line="240" w:lineRule="auto"/>
        <w:rPr>
          <w:b/>
          <w:bCs/>
        </w:rPr>
      </w:pPr>
    </w:p>
    <w:p w:rsidR="00EE7C49" w:rsidRPr="00EE7C49" w:rsidRDefault="00EE7C49" w:rsidP="00D8076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E7C49">
        <w:rPr>
          <w:b/>
          <w:bCs/>
          <w:sz w:val="32"/>
          <w:szCs w:val="32"/>
          <w:u w:val="single"/>
        </w:rPr>
        <w:t>Шейх</w:t>
      </w:r>
      <w:proofErr w:type="gramStart"/>
      <w:r w:rsidRPr="00EE7C49">
        <w:rPr>
          <w:b/>
          <w:bCs/>
          <w:sz w:val="32"/>
          <w:szCs w:val="32"/>
          <w:u w:val="single"/>
        </w:rPr>
        <w:t xml:space="preserve"> И</w:t>
      </w:r>
      <w:proofErr w:type="gramEnd"/>
      <w:r w:rsidRPr="00EE7C49">
        <w:rPr>
          <w:b/>
          <w:bCs/>
          <w:sz w:val="32"/>
          <w:szCs w:val="32"/>
          <w:u w:val="single"/>
        </w:rPr>
        <w:t>бн ‘</w:t>
      </w:r>
      <w:proofErr w:type="spellStart"/>
      <w:r w:rsidRPr="00EE7C49">
        <w:rPr>
          <w:b/>
          <w:bCs/>
          <w:sz w:val="32"/>
          <w:szCs w:val="32"/>
          <w:u w:val="single"/>
        </w:rPr>
        <w:t>Усаймин</w:t>
      </w:r>
      <w:proofErr w:type="spellEnd"/>
      <w:r w:rsidRPr="00EE7C49">
        <w:rPr>
          <w:b/>
          <w:bCs/>
          <w:sz w:val="32"/>
          <w:szCs w:val="32"/>
          <w:u w:val="single"/>
        </w:rPr>
        <w:t xml:space="preserve"> говорит:</w:t>
      </w:r>
    </w:p>
    <w:p w:rsidR="00EE7C49" w:rsidRDefault="00EE7C49" w:rsidP="00D8076A">
      <w:pPr>
        <w:spacing w:after="0" w:line="240" w:lineRule="auto"/>
        <w:rPr>
          <w:b/>
          <w:bCs/>
        </w:rPr>
      </w:pPr>
    </w:p>
    <w:p w:rsidR="00EE7C49" w:rsidRDefault="00EE7C49" w:rsidP="00D8076A">
      <w:pPr>
        <w:spacing w:after="0" w:line="240" w:lineRule="auto"/>
      </w:pPr>
      <w:r w:rsidRPr="00EE7C49">
        <w:rPr>
          <w:b/>
          <w:bCs/>
          <w:sz w:val="32"/>
          <w:szCs w:val="32"/>
        </w:rPr>
        <w:t>Всевышний Аллах сказал: «Он (</w:t>
      </w:r>
      <w:proofErr w:type="spellStart"/>
      <w:r w:rsidRPr="00EE7C49">
        <w:rPr>
          <w:b/>
          <w:bCs/>
          <w:sz w:val="32"/>
          <w:szCs w:val="32"/>
        </w:rPr>
        <w:t>Ибрахим</w:t>
      </w:r>
      <w:proofErr w:type="spellEnd"/>
      <w:r w:rsidRPr="00EE7C49">
        <w:rPr>
          <w:b/>
          <w:bCs/>
          <w:sz w:val="32"/>
          <w:szCs w:val="32"/>
        </w:rPr>
        <w:t xml:space="preserve">) сказал: “Какова же ваша миссия, </w:t>
      </w:r>
      <w:proofErr w:type="gramStart"/>
      <w:r w:rsidRPr="00EE7C49">
        <w:rPr>
          <w:b/>
          <w:bCs/>
          <w:sz w:val="32"/>
          <w:szCs w:val="32"/>
        </w:rPr>
        <w:t>о</w:t>
      </w:r>
      <w:proofErr w:type="gramEnd"/>
      <w:r w:rsidRPr="00EE7C49">
        <w:rPr>
          <w:b/>
          <w:bCs/>
          <w:sz w:val="32"/>
          <w:szCs w:val="32"/>
        </w:rPr>
        <w:t xml:space="preserve"> посланцы?” Они (ангелы) сказали: “Мы посланы к грешным людям, чтобы наслать на них каменья из глины, помеченные у твоего Господа для преступников”. Мы вывели оттуда всех уверовавших, но нашли там только один дом мусульман»</w:t>
      </w:r>
      <w:r w:rsidRPr="00EE7C49">
        <w:rPr>
          <w:sz w:val="32"/>
          <w:szCs w:val="32"/>
        </w:rPr>
        <w:t xml:space="preserve"> </w:t>
      </w:r>
      <w:r w:rsidRPr="00EE7C49">
        <w:rPr>
          <w:b/>
          <w:bCs/>
          <w:sz w:val="28"/>
          <w:szCs w:val="28"/>
        </w:rPr>
        <w:t>(</w:t>
      </w:r>
      <w:proofErr w:type="spellStart"/>
      <w:r w:rsidRPr="00EE7C49">
        <w:rPr>
          <w:b/>
          <w:bCs/>
          <w:sz w:val="28"/>
          <w:szCs w:val="28"/>
        </w:rPr>
        <w:t>аз-Зарият</w:t>
      </w:r>
      <w:proofErr w:type="spellEnd"/>
      <w:r w:rsidRPr="00EE7C49">
        <w:rPr>
          <w:b/>
          <w:bCs/>
          <w:sz w:val="28"/>
          <w:szCs w:val="28"/>
        </w:rPr>
        <w:t xml:space="preserve"> 51: 31-36).</w:t>
      </w:r>
    </w:p>
    <w:p w:rsidR="00EE7C49" w:rsidRPr="00EE7C49" w:rsidRDefault="00EE7C49" w:rsidP="00D8076A">
      <w:pPr>
        <w:spacing w:after="0" w:line="240" w:lineRule="auto"/>
        <w:rPr>
          <w:b/>
          <w:bCs/>
          <w:sz w:val="28"/>
          <w:szCs w:val="28"/>
        </w:rPr>
      </w:pPr>
      <w:r>
        <w:t xml:space="preserve"> “</w:t>
      </w:r>
      <w:r w:rsidRPr="00EE7C49">
        <w:rPr>
          <w:b/>
          <w:bCs/>
          <w:sz w:val="36"/>
          <w:szCs w:val="36"/>
        </w:rPr>
        <w:t xml:space="preserve">Из этого </w:t>
      </w:r>
      <w:proofErr w:type="spellStart"/>
      <w:r w:rsidRPr="00EE7C49">
        <w:rPr>
          <w:b/>
          <w:bCs/>
          <w:sz w:val="36"/>
          <w:szCs w:val="36"/>
        </w:rPr>
        <w:t>аята</w:t>
      </w:r>
      <w:proofErr w:type="spellEnd"/>
      <w:r w:rsidRPr="00EE7C49">
        <w:rPr>
          <w:b/>
          <w:bCs/>
          <w:sz w:val="36"/>
          <w:szCs w:val="36"/>
        </w:rPr>
        <w:t xml:space="preserve"> извлекается польза, что если в каком-либо городе главенствуют мусульмане, то это исламский город, даже если в нем проживают христиане, иудеи, </w:t>
      </w:r>
      <w:proofErr w:type="spellStart"/>
      <w:r w:rsidRPr="00EE7C49">
        <w:rPr>
          <w:b/>
          <w:bCs/>
          <w:sz w:val="36"/>
          <w:szCs w:val="36"/>
        </w:rPr>
        <w:t>многобожники</w:t>
      </w:r>
      <w:proofErr w:type="spellEnd"/>
      <w:r w:rsidRPr="00EE7C49">
        <w:rPr>
          <w:b/>
          <w:bCs/>
          <w:sz w:val="36"/>
          <w:szCs w:val="36"/>
        </w:rPr>
        <w:t xml:space="preserve"> или атеисты. Ведь Всевышний Аллах назвал дом пророка </w:t>
      </w:r>
      <w:proofErr w:type="spellStart"/>
      <w:r w:rsidRPr="00EE7C49">
        <w:rPr>
          <w:b/>
          <w:bCs/>
          <w:sz w:val="36"/>
          <w:szCs w:val="36"/>
        </w:rPr>
        <w:t>Лута</w:t>
      </w:r>
      <w:proofErr w:type="spellEnd"/>
      <w:r w:rsidRPr="00EE7C49">
        <w:rPr>
          <w:b/>
          <w:bCs/>
          <w:sz w:val="36"/>
          <w:szCs w:val="36"/>
        </w:rPr>
        <w:t xml:space="preserve"> (мир ему) – исламским домом, несмотря на то, что жена его была неверной!” </w:t>
      </w:r>
      <w:r w:rsidRPr="00EE7C49">
        <w:rPr>
          <w:b/>
          <w:bCs/>
          <w:sz w:val="28"/>
          <w:szCs w:val="28"/>
        </w:rPr>
        <w:t>Сл. “</w:t>
      </w:r>
      <w:proofErr w:type="spellStart"/>
      <w:r w:rsidRPr="00EE7C49">
        <w:rPr>
          <w:b/>
          <w:bCs/>
          <w:sz w:val="28"/>
          <w:szCs w:val="28"/>
        </w:rPr>
        <w:t>Шарх</w:t>
      </w:r>
      <w:proofErr w:type="spellEnd"/>
      <w:r w:rsidRPr="00EE7C4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E7C49">
        <w:rPr>
          <w:b/>
          <w:bCs/>
          <w:sz w:val="28"/>
          <w:szCs w:val="28"/>
        </w:rPr>
        <w:t>аль-арба</w:t>
      </w:r>
      <w:proofErr w:type="gramEnd"/>
      <w:r w:rsidRPr="00EE7C49">
        <w:rPr>
          <w:b/>
          <w:bCs/>
          <w:sz w:val="28"/>
          <w:szCs w:val="28"/>
        </w:rPr>
        <w:t>’ина</w:t>
      </w:r>
      <w:proofErr w:type="spellEnd"/>
      <w:r w:rsidRPr="00EE7C49">
        <w:rPr>
          <w:b/>
          <w:bCs/>
          <w:sz w:val="28"/>
          <w:szCs w:val="28"/>
        </w:rPr>
        <w:t xml:space="preserve"> </w:t>
      </w:r>
      <w:proofErr w:type="spellStart"/>
      <w:r w:rsidRPr="00EE7C49">
        <w:rPr>
          <w:b/>
          <w:bCs/>
          <w:sz w:val="28"/>
          <w:szCs w:val="28"/>
        </w:rPr>
        <w:t>ан-Науауия</w:t>
      </w:r>
      <w:proofErr w:type="spellEnd"/>
      <w:r w:rsidRPr="00EE7C49">
        <w:rPr>
          <w:b/>
          <w:bCs/>
          <w:sz w:val="28"/>
          <w:szCs w:val="28"/>
        </w:rPr>
        <w:t>”,</w:t>
      </w:r>
      <w:r w:rsidRPr="00EE7C49">
        <w:rPr>
          <w:sz w:val="28"/>
          <w:szCs w:val="28"/>
        </w:rPr>
        <w:t xml:space="preserve"> </w:t>
      </w:r>
      <w:r w:rsidRPr="00EE7C49">
        <w:rPr>
          <w:b/>
          <w:bCs/>
          <w:sz w:val="28"/>
          <w:szCs w:val="28"/>
        </w:rPr>
        <w:t>хадис № 2.</w:t>
      </w:r>
    </w:p>
    <w:p w:rsidR="00EE7C49" w:rsidRDefault="00EE7C49" w:rsidP="00D8076A">
      <w:pPr>
        <w:spacing w:after="0" w:line="240" w:lineRule="auto"/>
        <w:rPr>
          <w:b/>
          <w:bCs/>
        </w:rPr>
      </w:pPr>
    </w:p>
    <w:p w:rsidR="00EE7C49" w:rsidRPr="00485B77" w:rsidRDefault="00EE7C49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Шейх </w:t>
      </w:r>
      <w:proofErr w:type="spellStart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Абдур-Рахман</w:t>
      </w:r>
      <w:proofErr w:type="spellEnd"/>
      <w:proofErr w:type="gramStart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И</w:t>
      </w:r>
      <w:proofErr w:type="gramEnd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бн </w:t>
      </w:r>
      <w:proofErr w:type="spellStart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Насыр</w:t>
      </w:r>
      <w:proofErr w:type="spellEnd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Pr="00485B7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аль-Баррак</w:t>
      </w:r>
      <w:proofErr w:type="spellEnd"/>
    </w:p>
    <w:p w:rsidR="00485B77" w:rsidRPr="00485B77" w:rsidRDefault="00485B77" w:rsidP="00485B77">
      <w:pPr>
        <w:spacing w:after="0" w:line="240" w:lineRule="auto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:rsidR="00EE7C49" w:rsidRPr="00E5010A" w:rsidRDefault="00EE7C49" w:rsidP="00D8076A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E5010A">
        <w:rPr>
          <w:b/>
          <w:bCs/>
          <w:color w:val="000000" w:themeColor="text1"/>
          <w:sz w:val="32"/>
          <w:szCs w:val="32"/>
        </w:rPr>
        <w:t>Является ли страна, управляемая не Шариатом, землей войны?</w:t>
      </w:r>
    </w:p>
    <w:p w:rsidR="00EE7C49" w:rsidRPr="00E5010A" w:rsidRDefault="00EE7C49" w:rsidP="00D8076A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</w:p>
    <w:p w:rsidR="00EE7C49" w:rsidRPr="00E5010A" w:rsidRDefault="00EE7C49" w:rsidP="00D8076A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E5010A">
        <w:rPr>
          <w:b/>
          <w:bCs/>
          <w:color w:val="000000" w:themeColor="text1"/>
          <w:sz w:val="32"/>
          <w:szCs w:val="32"/>
        </w:rPr>
        <w:t xml:space="preserve">Вопрос: Я знаю, что некоторые люди убеждены, что страна, которая правится не по Шариату Аллаха, это </w:t>
      </w:r>
      <w:proofErr w:type="spellStart"/>
      <w:r w:rsidRPr="00E5010A">
        <w:rPr>
          <w:b/>
          <w:bCs/>
          <w:color w:val="000000" w:themeColor="text1"/>
          <w:sz w:val="32"/>
          <w:szCs w:val="32"/>
        </w:rPr>
        <w:t>дар-уль-харб</w:t>
      </w:r>
      <w:proofErr w:type="spellEnd"/>
      <w:r w:rsidRPr="00E5010A">
        <w:rPr>
          <w:b/>
          <w:bCs/>
          <w:color w:val="000000" w:themeColor="text1"/>
          <w:sz w:val="32"/>
          <w:szCs w:val="32"/>
        </w:rPr>
        <w:t xml:space="preserve"> (земля войны), и основа в ее людях - </w:t>
      </w:r>
      <w:proofErr w:type="spellStart"/>
      <w:r w:rsidRPr="00E5010A">
        <w:rPr>
          <w:b/>
          <w:bCs/>
          <w:color w:val="000000" w:themeColor="text1"/>
          <w:sz w:val="32"/>
          <w:szCs w:val="32"/>
        </w:rPr>
        <w:t>куфр</w:t>
      </w:r>
      <w:proofErr w:type="spellEnd"/>
      <w:r w:rsidRPr="00E5010A">
        <w:rPr>
          <w:b/>
          <w:bCs/>
          <w:color w:val="000000" w:themeColor="text1"/>
          <w:sz w:val="32"/>
          <w:szCs w:val="32"/>
        </w:rPr>
        <w:t>, правильно ли это?</w:t>
      </w:r>
    </w:p>
    <w:p w:rsidR="00EE7C49" w:rsidRPr="00EE7C49" w:rsidRDefault="00EE7C49" w:rsidP="00D8076A">
      <w:pPr>
        <w:spacing w:after="0" w:line="240" w:lineRule="auto"/>
        <w:rPr>
          <w:color w:val="000000" w:themeColor="text1"/>
        </w:rPr>
      </w:pPr>
    </w:p>
    <w:p w:rsidR="00EE7C49" w:rsidRPr="00EE7C49" w:rsidRDefault="00EE7C49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Ответ: Хвала Аллаху, мир и благословение Его Посланнику, а затем:</w:t>
      </w:r>
    </w:p>
    <w:p w:rsidR="00EE7C49" w:rsidRPr="00EE7C49" w:rsidRDefault="00EE7C49" w:rsidP="00D8076A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proofErr w:type="gram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Земля, которой управляет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кафирский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режим, однако ее народ мусульмане, представляет из себя двойственную природу - она является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дар-уль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(землей неверия) с одной стороны (т.е. со стороны государства), и землей Ислама - с другой (т.е. со стороны народа).</w:t>
      </w:r>
      <w:proofErr w:type="gram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дар-уль-харб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это земля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кафиров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воюющих с мусульманами, то есть: у которых нет договора между ними и мусульманами,  и из видов </w:t>
      </w:r>
      <w:proofErr w:type="spellStart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это установление выдуманных законов вместо Шариата Аллаха, когда судится по законам, противоречащим категоричным постановлениям Аллаха, и обязываются этим люди, и запрещается суд по ниспосланному Шариату, и наказывается тот, кто судит по нему вместо выдуманного закона.</w:t>
      </w:r>
      <w:proofErr w:type="gramEnd"/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Просим у Аллаха благополучия и Милости, и установить для мусульман землю, где будет управляться между ними по Шариату Аллаха, и которая будет вести их на Джихад с врагами Аллаха, и распространять религию Аллаха в землях Аллаха и среди Его рабов. </w:t>
      </w:r>
      <w:r w:rsidRPr="00EE7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Воистину, Возвышен Он, и способен на всякую вещь!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hyperlink r:id="rId5" w:history="1"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http</w:t>
        </w:r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://</w:t>
        </w:r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www</w:t>
        </w:r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.</w:t>
        </w:r>
        <w:proofErr w:type="spellStart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islamtoday</w:t>
        </w:r>
        <w:proofErr w:type="spellEnd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.</w:t>
        </w:r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net</w:t>
        </w:r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/</w:t>
        </w:r>
        <w:proofErr w:type="spellStart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fatawa</w:t>
        </w:r>
        <w:proofErr w:type="spellEnd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/</w:t>
        </w:r>
        <w:proofErr w:type="spellStart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quesshow</w:t>
        </w:r>
        <w:proofErr w:type="spellEnd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</w:rPr>
          <w:t>-60-158373.</w:t>
        </w:r>
        <w:proofErr w:type="spellStart"/>
        <w:r w:rsidRPr="00EE7C49">
          <w:rPr>
            <w:rStyle w:val="a3"/>
            <w:rFonts w:asciiTheme="majorBidi" w:hAnsiTheme="majorBidi" w:cstheme="majorBidi"/>
            <w:b/>
            <w:bCs/>
            <w:sz w:val="32"/>
            <w:szCs w:val="32"/>
            <w:lang w:val="en-US"/>
          </w:rPr>
          <w:t>htm</w:t>
        </w:r>
        <w:proofErr w:type="spellEnd"/>
      </w:hyperlink>
    </w:p>
    <w:p w:rsidR="00EE7C49" w:rsidRDefault="00EE7C49" w:rsidP="00D8076A">
      <w:pPr>
        <w:spacing w:after="0" w:line="240" w:lineRule="auto"/>
        <w:rPr>
          <w:b/>
          <w:bCs/>
          <w:sz w:val="32"/>
          <w:szCs w:val="32"/>
        </w:rPr>
      </w:pPr>
      <w:r w:rsidRPr="00D8076A">
        <w:rPr>
          <w:b/>
          <w:bCs/>
          <w:color w:val="000000" w:themeColor="text1"/>
          <w:sz w:val="32"/>
          <w:szCs w:val="32"/>
        </w:rPr>
        <w:t>см</w:t>
      </w:r>
      <w:r w:rsidRPr="00D8076A">
        <w:rPr>
          <w:color w:val="00B050"/>
        </w:rPr>
        <w:t xml:space="preserve">.  </w:t>
      </w:r>
      <w:hyperlink r:id="rId6" w:history="1">
        <w:r w:rsidRPr="00EE7C49">
          <w:rPr>
            <w:rStyle w:val="a3"/>
            <w:b/>
            <w:bCs/>
            <w:sz w:val="32"/>
            <w:szCs w:val="32"/>
            <w:lang w:val="en-US"/>
          </w:rPr>
          <w:t>http</w:t>
        </w:r>
        <w:r w:rsidRPr="00D8076A">
          <w:rPr>
            <w:rStyle w:val="a3"/>
            <w:b/>
            <w:bCs/>
            <w:sz w:val="32"/>
            <w:szCs w:val="32"/>
          </w:rPr>
          <w:t>://</w:t>
        </w:r>
        <w:proofErr w:type="spellStart"/>
        <w:r w:rsidRPr="00EE7C49">
          <w:rPr>
            <w:rStyle w:val="a3"/>
            <w:b/>
            <w:bCs/>
            <w:sz w:val="32"/>
            <w:szCs w:val="32"/>
            <w:lang w:val="en-US"/>
          </w:rPr>
          <w:t>sunnaonline</w:t>
        </w:r>
        <w:proofErr w:type="spellEnd"/>
        <w:r w:rsidRPr="00D8076A">
          <w:rPr>
            <w:rStyle w:val="a3"/>
            <w:b/>
            <w:bCs/>
            <w:sz w:val="32"/>
            <w:szCs w:val="32"/>
          </w:rPr>
          <w:t>.</w:t>
        </w:r>
        <w:r w:rsidRPr="00EE7C49">
          <w:rPr>
            <w:rStyle w:val="a3"/>
            <w:b/>
            <w:bCs/>
            <w:sz w:val="32"/>
            <w:szCs w:val="32"/>
            <w:lang w:val="en-US"/>
          </w:rPr>
          <w:t>com</w:t>
        </w:r>
        <w:r w:rsidRPr="00D8076A">
          <w:rPr>
            <w:rStyle w:val="a3"/>
            <w:b/>
            <w:bCs/>
            <w:sz w:val="32"/>
            <w:szCs w:val="32"/>
          </w:rPr>
          <w:t>/</w:t>
        </w:r>
        <w:proofErr w:type="spellStart"/>
        <w:r w:rsidRPr="00EE7C49">
          <w:rPr>
            <w:rStyle w:val="a3"/>
            <w:b/>
            <w:bCs/>
            <w:sz w:val="32"/>
            <w:szCs w:val="32"/>
            <w:lang w:val="en-US"/>
          </w:rPr>
          <w:t>akida</w:t>
        </w:r>
        <w:proofErr w:type="spellEnd"/>
        <w:r w:rsidRPr="00D8076A">
          <w:rPr>
            <w:rStyle w:val="a3"/>
            <w:b/>
            <w:bCs/>
            <w:sz w:val="32"/>
            <w:szCs w:val="32"/>
          </w:rPr>
          <w:t>/</w:t>
        </w:r>
        <w:proofErr w:type="spellStart"/>
        <w:r w:rsidRPr="00EE7C49">
          <w:rPr>
            <w:rStyle w:val="a3"/>
            <w:b/>
            <w:bCs/>
            <w:sz w:val="32"/>
            <w:szCs w:val="32"/>
            <w:lang w:val="en-US"/>
          </w:rPr>
          <w:t>drugoe</w:t>
        </w:r>
        <w:proofErr w:type="spellEnd"/>
        <w:r w:rsidRPr="00D8076A">
          <w:rPr>
            <w:rStyle w:val="a3"/>
            <w:b/>
            <w:bCs/>
            <w:sz w:val="32"/>
            <w:szCs w:val="32"/>
          </w:rPr>
          <w:t>/262-2010-08-06-15-14-43</w:t>
        </w:r>
      </w:hyperlink>
    </w:p>
    <w:p w:rsidR="00455171" w:rsidRDefault="00455171" w:rsidP="00D8076A">
      <w:pPr>
        <w:spacing w:after="0" w:line="240" w:lineRule="auto"/>
        <w:rPr>
          <w:b/>
          <w:bCs/>
          <w:sz w:val="32"/>
          <w:szCs w:val="32"/>
        </w:rPr>
      </w:pPr>
    </w:p>
    <w:p w:rsidR="00455171" w:rsidRDefault="00455171" w:rsidP="00D8076A">
      <w:pPr>
        <w:spacing w:after="0" w:line="240" w:lineRule="auto"/>
        <w:rPr>
          <w:b/>
          <w:bCs/>
          <w:sz w:val="32"/>
          <w:szCs w:val="32"/>
        </w:rPr>
      </w:pPr>
    </w:p>
    <w:p w:rsidR="00D8076A" w:rsidRPr="00D8076A" w:rsidRDefault="00D8076A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8076A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Шейх Имам </w:t>
      </w:r>
      <w:proofErr w:type="spellStart"/>
      <w:r w:rsidRPr="00D8076A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Хамад</w:t>
      </w:r>
      <w:proofErr w:type="spellEnd"/>
      <w:r w:rsidRPr="00D8076A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ибн </w:t>
      </w:r>
      <w:proofErr w:type="spellStart"/>
      <w:r w:rsidRPr="00D8076A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Атик</w:t>
      </w:r>
      <w:proofErr w:type="spellEnd"/>
      <w:r w:rsidRPr="00D8076A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D8076A">
        <w:rPr>
          <w:rFonts w:asciiTheme="majorBidi" w:hAnsiTheme="majorBidi" w:cstheme="majorBidi"/>
          <w:b/>
          <w:bCs/>
          <w:sz w:val="40"/>
          <w:szCs w:val="40"/>
          <w:u w:val="single"/>
        </w:rPr>
        <w:t>сказал:</w:t>
      </w:r>
    </w:p>
    <w:p w:rsidR="00455171" w:rsidRPr="00455171" w:rsidRDefault="00D8076A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455171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Шейх Имам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Хамад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ибн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Атик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(да смилуется над ним Аллах) ответил тому, кто спросил его о власти в Мекке (в его время) и что вообще, должно быть сказано о самом городе. И он ответил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«Слава тебе (о Аллах)! Мы знаем только то, чему Ты нас научил. Поистине, Т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ы-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знающий, Мудрый!» (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Аль-Бакара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32).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Дисскусия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проходила о положении Мекк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и-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является ли она землей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(неверия) или землей Ислама?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Мы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Хамад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ибн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Атик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 говорим по этому поводу следующее, и да рассудит нас Аллах: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Действительно, Аллах послал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Мухаммада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.а.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в</w:t>
      </w:r>
      <w:proofErr w:type="spellEnd"/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 с единобожием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Таухидом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который являлся вероучением всех Посланников. Смысл единобожия содержится в свидетельстве "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Ла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Иллаха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илла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Аллах", а именно: " Все творения должны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поклонятся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одному Аллаху, и не обращать ни к кому кроме Него какие-либо любые формы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Ибада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(поклонение) ".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Основой поклонения является: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Дуа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(вознесение молитв, просьб; взывание; зов)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хауф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(богобоязненность)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раджа (надеяться на Аллаха)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тауаккуль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(полагаться на Аллаха)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Инаба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(направляться к Аллаху)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забх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(жертвоприношение)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салат (молитва).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- И многие другие виды поклонения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Единобожие является условием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принятия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каких бы то ни было других благих деяний.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И вторая основа это свидетельство "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Мухаммад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расулуллах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".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Это означает послушание пророку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с.а.в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 во всех его приказах, обращение к нему за суждением в важнейших и незначительных делах, возвышение его законодательства и вероучения, полное подчинение его решениям как в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основнах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веры, так и в ее ответвлениях.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Итак, первое свидетельство отрицает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; то есть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несовместим с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ширком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Второе свидетельство же отрицает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бид’а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(нововведение), то есть следование пророку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с.а.в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.) несовместимо с новшествами в религии.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Так что, если эти два свидетельства выполняются на уровне знания, действий и призыва т.е. если </w:t>
      </w:r>
      <w:proofErr w:type="spellStart"/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если</w:t>
      </w:r>
      <w:proofErr w:type="spellEnd"/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население признает два свидетельства своим вероучением (знает их); действует, основываясь на них; и призывает к ним и заключает союз с теми, кто придерживается их и враждует с теми, кто противостоит им, то они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единобожники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Но если распространяется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например зов и мольба к Каабе,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Макаму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(камень на котором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алейхи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салам стоял, когда строил Каабу) 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Хатиму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(место Исмаила рядом с Каабой) или взывание к пророкам и праведникам; и в добавок к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этому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если в обществе превалируют такие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дополнители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как прелюбодеяние, ростовщичество и различные виды угнетения и притеснения; оставление Сунны и распространение ереси и отклонений; власть и суд принадлежит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несправедливым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правителями, которых уполномочили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а призыв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да’ва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совершается ко всему, кроме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Курана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Сунны, то ... Даже тот, кто обладает малейшими религиозными знаниями, без капли сомнения подтвердит, что такие земли могут считаться только землями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тем более если они являются врагами приверженцев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пытаются искоренить их религию 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уночтожить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Исламские земли.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если вы ищете доказательство этому, то весь священный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Куран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является им и все ученые, без исключения, пришли к этому решению, и любой ученый подтвердит это неизбежным знанием.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Что касается утверждения, тех, кто говорит: «Источник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это бедуины, но никак не городские жители».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На это мы ответим: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Во-первых, всем известно, что бедуины будь-то по причине своего незнания или по причине намеренного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во всем следуют городским жителям, как то взывание к Каабе,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Макаму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(камень, на котором стоял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во время постройки Каабы),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Хатиму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(место Исмаила рядом с Каабой) - это слышали все, кто способен слышать, и каждый обладатель единобожия знает это.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Во-вторых, если ты понял то, что мы сказали выше, то этого достаточно для вывода о том, что эта земля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А тем, кто разделяет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( 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говоря, что только бедуины следуют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а не городские жители) нужно задать вопрос: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"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Ну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подумайте, ради Бога! Если тебе приходится прятать свой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 твоей же стране, если ты не можешь свободно обнаруживать свою религию, если ты вынужден скрывать свой намаз из-за враждебности к твоей религии и ненависти к ее приверженцам: так как же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обладающий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хоть крупицей ума может сомневаться в том, что это земля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? "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Далее, если один из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единобожников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скажет взывающему к Каабе, или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Макаму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или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Хатиму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или обращающему мольбы к Пророку или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сахабам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«Не взывай ни к кому кроме Аллаха» или скажет «Ты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». Разрешат ли они ему так говорить; или же они будут замышлять против него?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пусть тот, кто спорит с нами по этому поводу и подвергает все это сомнению,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знает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что он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и, клянусь Аллахом, он не знает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не осуществляет религию пророка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с.а.в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.).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Как ты думаешь, если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единобожник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скажет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мушрикам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«Вернитесь к религии Ислама» или «Разрушьте все строения, которые вы построили на могилах, вам запрещено взывать к кому-либо кроме Аллаха». Разве они не станут его </w:t>
      </w:r>
      <w:proofErr w:type="spellStart"/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мучать</w:t>
      </w:r>
      <w:proofErr w:type="spellEnd"/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издеваться над ним точно также как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курайшиты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делали по отношению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Мухаммаду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с.а.в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.)?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Но нет, клянусь Аллахом! Нет! Они превосходят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курайшитов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 своих пытках и зверствах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Если эта земля действительно земля Ислама - тогда зачем ты их призываешь разрушить строения на могилах и оставить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его производные?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Если же тебя вводит в заблуждение то, что они делают намаз, совершают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хаджж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подают милостыню то тебе нужно все объяснять с самого начала: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В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Мекке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когда то был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благодаря призыву Исмаила сына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Ал-Халила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да благословит Аллах их обоих - и жители Мекки долгое время придерживались его. Затем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Амир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бин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Аль-Лухай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ввел и распространил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среди них, вследствие чего жители Мекки стали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мушриками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;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несмотря на остатки религии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а.с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.), их земля стала землей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(Он был первым человеком после эры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а.с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.), который ввел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среди арабов. Ибн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Исхак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говорит по этому поводу: «Он был первым, который изменил религию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ввел идолов»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Это при всем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при том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что они продолжали совершать Хадж, давали пожертвование как паломникам, так и другим. Также до нас дошло стихотворение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Абдульмутталиба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в котором он изложил историю слона. ( Для более подробной информации по этому поводу см. «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Кашф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аш-Шубухат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»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У них были и другие обычаи из религии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но это никогда не становилось преградой для того, чтобы они считались находящимися в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куфре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в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враждебности к религии Аллаха. По нашему мнению и мнению других их сегодняшний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сильнее и сквернее, чем тот, который был в те времена.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Также нужно упомянуть, что еще раньше чем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мекканцы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люди на земле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жили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будучи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единобожниками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 течение десяти поколений после Адама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а.с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.); пока они не превознесли своих праведников и не начали им поклоняться наряду с Аллахом, одним словом, обратились в неверие и Аллах послал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Нуха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а.с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.), призывающего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 Поэтому поразмысли над тем, что повествует об этом Коран. То же самое упомянуто о Худе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</w:t>
      </w:r>
      <w:proofErr w:type="spellEnd"/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.), как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он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призвал свой народ поклоняться Единственному Аллаху - они не отвернулись от него и согласились с ним в том, что нужно поклоняться Аллаху и что он господь всего. Им просто не понравилась обязанность направления поклонения только одному Аллаху. А также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Ибрахим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а.с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.), который призвал свой народ к чистому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а так люди поклонялись Аллаху, просто наряду с Аллахом они поклонялись и другим. То есть у каждого неверного племени было нечто из ислама, но это не послужило препятствием для того, чтобы они считались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мушриками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Исходя всего вышесказанного, мы приходим к заключению, что если мольба и зов к другим, наряду с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Аллахом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т.е. если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его производные становятся явными на какой-то земле или его население </w:t>
      </w: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придерживается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воюет за него и становится враждебным к приверженцам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или если они отказываются подчиниться вероучению Ислама - так какое же решение может быть вынесено об этой земле, кроме того, что эта земля - земля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? Эти земли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будут землями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даже если они не относят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себя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кафирам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кричат, что они не имеют с ними ничего общего, а в тоже время они проклинают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единобожников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обвиняют их в том, что они ошибочно понимают религию и клеймят их как «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хариджиты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» или «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кафиры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». А представь, что будет, если все названные качества сочетаются в одном месте!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Это был вопрос о том, является ли Мекка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даруль-куфром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Теперь перейдем к вопросу взаимоотношений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муслимов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 жителями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даруль-куфра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(то есть с османцами). В связи с этим мы скажем следующее: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Поистине, из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Священного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Курана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 Сунны ясно, что если мусульманин проявляет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уаля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приверженцам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Ширка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а также подчинится им, то он совершает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ридда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(вероотступничество). Доказательством этому являются следующие слова Аллаха Всевышнего: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« Поистине, те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,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которые обратились вспять после того, как стало ясным им прямое руководство, сатана разукрасил и внушил им » - (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Мухаммад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25 ).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«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О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вы, которые уверовали! Не берите иудеев и христиан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уалиями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они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уалии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один другому. А если кто из вас возьмет их себе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уалиями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то и сам из них » -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( 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Трапеза, 5/51; Ученый ибн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Хазм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сказал: «Этот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аят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должен быть принят буквально, т.е. тот, кто возьмет их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уалиями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тот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кафир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из группы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куффар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и это правда, и не найдется даже двух мусульман, которые противоречили бы в этом (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Аль-Мухалла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11/138)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внимательно изучите слово Аллаха Всевышнего: " Аллах уже ниспослал вам в писании, чтобы вы не садились вместе с теми, кто отвергает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аяты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Аллаха и насмехается над ними, пока они не переменят тему. В противном случае вы подобны им " -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( 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Женщины, 4/140 )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Коран и Сунна 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полны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многими другими доказательствами того, что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уаля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к неверным есть вероотступничество.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Также приведем некоторые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аяты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о других видах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куфра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«Не извиняйтесь! Вы оказались неверными после того, как уверовали ».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И слово Всевышнего Аллаха: «Когда они уже сказали слово неверия и стали неверными после своего ислама ».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помни слова Всевышнего Аллаха: «И не прикажет Он вам, чтобы вы взяли ангелов и пророков господами. Разве прикажет он вам неверие после того, как вы -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муслимы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?»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А также задумайтесь над тем, что Всевышний Аллах упомянул в двух местах (в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Куране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): «А когда читаются им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Н</w:t>
      </w:r>
      <w:proofErr w:type="gram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аши знамения ясно изложенными, ты узнаешь на лицах тех, которые не уверовали, неприязненность. Они готовы напасть на тех, кто читает им Наши знамения»</w:t>
      </w:r>
      <w:proofErr w:type="gram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proofErr w:type="gramEnd"/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И мы уже выше описали их состояние, когда их призывают к </w:t>
      </w:r>
      <w:proofErr w:type="spellStart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таухиду</w:t>
      </w:r>
      <w:proofErr w:type="spellEnd"/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>(Мы представляем одну из его статей относительно положения Мекки.</w:t>
      </w:r>
      <w:proofErr w:type="gramEnd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 xml:space="preserve"> Она взята из </w:t>
      </w:r>
      <w:proofErr w:type="spellStart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>риадского</w:t>
      </w:r>
      <w:proofErr w:type="spellEnd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 xml:space="preserve"> издания "</w:t>
      </w:r>
      <w:proofErr w:type="spellStart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>Маджмуатур-расаиль</w:t>
      </w:r>
      <w:proofErr w:type="spellEnd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 xml:space="preserve"> уа </w:t>
      </w:r>
      <w:proofErr w:type="spellStart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>масаилюн-надждийя</w:t>
      </w:r>
      <w:proofErr w:type="spellEnd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 xml:space="preserve">", том 1, </w:t>
      </w:r>
      <w:proofErr w:type="spellStart"/>
      <w:proofErr w:type="gramStart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>стр</w:t>
      </w:r>
      <w:proofErr w:type="spellEnd"/>
      <w:proofErr w:type="gramEnd"/>
      <w:r w:rsidRPr="00455171">
        <w:rPr>
          <w:rFonts w:cstheme="minorHAnsi"/>
          <w:b/>
          <w:bCs/>
          <w:color w:val="000000" w:themeColor="text1"/>
          <w:sz w:val="28"/>
          <w:szCs w:val="28"/>
        </w:rPr>
        <w:t xml:space="preserve"> 742-746.)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</w:t>
      </w: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Аллах знает лучше.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5517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Краткая биография ученого:</w:t>
      </w:r>
    </w:p>
    <w:p w:rsidR="00455171" w:rsidRPr="00455171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5171" w:rsidRPr="00455171" w:rsidRDefault="00455171" w:rsidP="00D8076A">
      <w:pPr>
        <w:spacing w:after="0" w:line="240" w:lineRule="auto"/>
        <w:rPr>
          <w:rFonts w:ascii="Symbol" w:hAnsi="Symbol" w:cstheme="majorBidi"/>
          <w:b/>
          <w:bCs/>
          <w:color w:val="000000" w:themeColor="text1"/>
          <w:sz w:val="28"/>
          <w:szCs w:val="28"/>
        </w:rPr>
      </w:pP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Хамад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бин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Али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бин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Мухаммад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бин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Атик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прозванный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деду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как</w:t>
      </w:r>
      <w:proofErr w:type="gramStart"/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proofErr w:type="gramEnd"/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Атик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родился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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году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хиджре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надждском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местечке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Зильфи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Предварительное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обучение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получил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месте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рождения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Затем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прибыл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Рияд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получил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образование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от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авторитетнейших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ученых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того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времени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таких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как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Шайх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Абдур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Рахмаан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бин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Хасан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Шайх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Абдул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Лятъииф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судья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Рияда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Шайх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Абдур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Рахмаан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бин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Адуан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Благодаря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своим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способностям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знаниям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быстро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вырвался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вперед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назначился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судьей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Аль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Харджа</w:t>
      </w:r>
      <w:proofErr w:type="gramStart"/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</w:t>
      </w:r>
      <w:proofErr w:type="gramEnd"/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атем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занимался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судейством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Хауте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Афлядже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Умер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Афлядже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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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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захоронен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там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же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его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пера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вышло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множество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статей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трактатов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Самое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известное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произведение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это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толкование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Китабут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Таухид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Ибтъалют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Тандиид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Ситуация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османской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империи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времена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побудила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его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написать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множество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статей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объясняющих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положение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земель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находящихся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властью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османцев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статьях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призывал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к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войне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мушриками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османцами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запрещал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поездки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земли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объявлял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те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земли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даруль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харбом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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воинственный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даруль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куфр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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Мы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представляем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одну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его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статей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относительно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положения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Мекки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Она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взята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риадского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издания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Маджмуатур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расаиль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уа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масаилюн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надждийя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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том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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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proofErr w:type="gramStart"/>
      <w:r w:rsidRPr="00455171">
        <w:rPr>
          <w:rFonts w:ascii="Symbol" w:hAnsiTheme="majorBidi" w:cstheme="majorBidi"/>
          <w:b/>
          <w:bCs/>
          <w:color w:val="000000" w:themeColor="text1"/>
          <w:sz w:val="28"/>
          <w:szCs w:val="28"/>
        </w:rPr>
        <w:t>стр</w:t>
      </w:r>
      <w:proofErr w:type="gramEnd"/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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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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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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</w:t>
      </w:r>
      <w:r w:rsidRPr="00455171">
        <w:rPr>
          <w:rFonts w:ascii="Symbol" w:hAnsi="Symbol" w:cstheme="majorBidi"/>
          <w:b/>
          <w:bCs/>
          <w:color w:val="000000" w:themeColor="text1"/>
          <w:sz w:val="28"/>
          <w:szCs w:val="28"/>
        </w:rPr>
        <w:t></w:t>
      </w:r>
    </w:p>
    <w:p w:rsidR="00EE7C49" w:rsidRPr="00455171" w:rsidRDefault="00EE7C49" w:rsidP="00D8076A">
      <w:pPr>
        <w:spacing w:after="0" w:line="240" w:lineRule="auto"/>
        <w:rPr>
          <w:b/>
          <w:bCs/>
          <w:color w:val="000000" w:themeColor="text1"/>
        </w:rPr>
      </w:pPr>
    </w:p>
    <w:p w:rsidR="004542ED" w:rsidRDefault="004542ED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A1FA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Сказал </w:t>
      </w:r>
      <w:proofErr w:type="spellStart"/>
      <w:r w:rsidRPr="006A1FA2">
        <w:rPr>
          <w:rFonts w:asciiTheme="majorBidi" w:hAnsiTheme="majorBidi" w:cstheme="majorBidi"/>
          <w:b/>
          <w:bCs/>
          <w:sz w:val="36"/>
          <w:szCs w:val="36"/>
          <w:u w:val="single"/>
        </w:rPr>
        <w:t>Шейх-уль-Ислам</w:t>
      </w:r>
      <w:proofErr w:type="spellEnd"/>
      <w:r w:rsidRPr="006A1FA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о татарах:</w:t>
      </w:r>
    </w:p>
    <w:p w:rsidR="006A1FA2" w:rsidRDefault="006A1FA2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>«Реальность  народа, о котором было спрошено  такова</w:t>
      </w:r>
      <w:proofErr w:type="gramStart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их войско включает в себя христиан, </w:t>
      </w:r>
      <w:proofErr w:type="spellStart"/>
      <w:r w:rsidRPr="006A1FA2">
        <w:rPr>
          <w:rFonts w:asciiTheme="majorBidi" w:hAnsiTheme="majorBidi" w:cstheme="majorBidi"/>
          <w:b/>
          <w:bCs/>
          <w:sz w:val="28"/>
          <w:szCs w:val="28"/>
        </w:rPr>
        <w:t>многобожников</w:t>
      </w:r>
      <w:proofErr w:type="spell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и тех, кто относит себя к Исламу; и они  относящие себя к Исламу — большая часть этого  войска.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Если у них попросят, они произносят свидетельство (</w:t>
      </w:r>
      <w:proofErr w:type="spellStart"/>
      <w:r w:rsidRPr="006A1FA2">
        <w:rPr>
          <w:rFonts w:asciiTheme="majorBidi" w:hAnsiTheme="majorBidi" w:cstheme="majorBidi"/>
          <w:b/>
          <w:bCs/>
          <w:sz w:val="28"/>
          <w:szCs w:val="28"/>
        </w:rPr>
        <w:t>шахаду</w:t>
      </w:r>
      <w:proofErr w:type="spell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), возвеличивают Посланника Аллаха, да благословит его Аллах и приветствует; меньшая часть их читает намаз, однако постящихся  в Рамадан среди них больше, чем  тех, кто совершает  намаз. Мусульманин у них более возвеличиваемый, чем  кто-либо  другой. И у праведников из числа мусульман у них особое положение.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               Они практикуют часть Ислама, и они разнятся между собой в этом. Однако то, на чём большинство из них — и это то, по причине чего с ними нужно сражаться — включает в себя оставление  ими  многих внешних проявлений Ислама или большую часть его.  Сражение с ними обязательно по причине того, что они не обязывают никого Исламом и не сражаются с тем, кто его оставил, но  </w:t>
      </w:r>
      <w:proofErr w:type="gramStart"/>
      <w:r w:rsidRPr="006A1FA2">
        <w:rPr>
          <w:rFonts w:asciiTheme="majorBidi" w:hAnsiTheme="majorBidi" w:cstheme="majorBidi"/>
          <w:b/>
          <w:bCs/>
          <w:sz w:val="28"/>
          <w:szCs w:val="28"/>
        </w:rPr>
        <w:t>в</w:t>
      </w:r>
      <w:proofErr w:type="gram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то же время  тот, кто сражается за государство монголов становится возвеличиваемым ими  и оставляем, даже если он будет неверным, врагом Аллаха и Его Посланника, да благословит его Аллах и приветствует. (Что касается) любого, кто вышел против государства монголов или вышел из него, то они сражаются с таким, даже если он будет одним из лучших мусульман.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              Они не делают джихад с неверными и не обязывают людей писания </w:t>
      </w:r>
      <w:proofErr w:type="spellStart"/>
      <w:r w:rsidRPr="006A1FA2">
        <w:rPr>
          <w:rFonts w:asciiTheme="majorBidi" w:hAnsiTheme="majorBidi" w:cstheme="majorBidi"/>
          <w:b/>
          <w:bCs/>
          <w:sz w:val="28"/>
          <w:szCs w:val="28"/>
        </w:rPr>
        <w:t>джизьей</w:t>
      </w:r>
      <w:proofErr w:type="spell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и униженностью, не запрещают никому из их войска поклоняться тому, чему он хочет — солнцу, луне или чему-то другому.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    Однако, очевидно, что мусульманин у них — на положении справедливого человека или праведного человека, а неверный у них — на положении </w:t>
      </w:r>
      <w:proofErr w:type="spellStart"/>
      <w:r w:rsidRPr="006A1FA2">
        <w:rPr>
          <w:rFonts w:asciiTheme="majorBidi" w:hAnsiTheme="majorBidi" w:cstheme="majorBidi"/>
          <w:b/>
          <w:bCs/>
          <w:sz w:val="28"/>
          <w:szCs w:val="28"/>
        </w:rPr>
        <w:t>фасикъа</w:t>
      </w:r>
      <w:proofErr w:type="spell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среди мусульман или на положении оставляющего сунну. </w:t>
      </w:r>
      <w:proofErr w:type="gramStart"/>
      <w:r w:rsidRPr="006A1FA2">
        <w:rPr>
          <w:rFonts w:asciiTheme="majorBidi" w:hAnsiTheme="majorBidi" w:cstheme="majorBidi"/>
          <w:b/>
          <w:bCs/>
          <w:sz w:val="28"/>
          <w:szCs w:val="28"/>
        </w:rPr>
        <w:t>Так же большинство из них не считают запретным кровь мусульман и их имущество, кроме  случая когда их правитель запретит им это, т.е. не обязывают себя оставлением этого: если он им запретит — они подчиняются ему, так как он их правитель, но не  оставляют это по причине религии.</w:t>
      </w:r>
      <w:proofErr w:type="gram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Большая часть из них не обязывают себя совершением обязательных положений из намаза, заката, хаджа, не обязывают себя правлением по закону Аллаха, однако правят законами, которые иногда сходятся с Исламом, а иногда противоречат ему.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         И был среди них  только </w:t>
      </w:r>
      <w:proofErr w:type="spellStart"/>
      <w:r w:rsidRPr="006A1FA2">
        <w:rPr>
          <w:rFonts w:asciiTheme="majorBidi" w:hAnsiTheme="majorBidi" w:cstheme="majorBidi"/>
          <w:b/>
          <w:bCs/>
          <w:sz w:val="28"/>
          <w:szCs w:val="28"/>
        </w:rPr>
        <w:t>Шайдабарун</w:t>
      </w:r>
      <w:proofErr w:type="spellEnd"/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обязавшим себя правлением Ислама, и он — тот, кто проявил проявление Ислама так, что это стало известно среди людей. Что же касается других татар, то они вошли в Ислам и не обязали себя его проявлениями. </w:t>
      </w:r>
    </w:p>
    <w:p w:rsidR="006A1FA2" w:rsidRPr="006A1FA2" w:rsidRDefault="006A1FA2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1FA2" w:rsidRDefault="006A1FA2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A1FA2">
        <w:rPr>
          <w:rFonts w:asciiTheme="majorBidi" w:hAnsiTheme="majorBidi" w:cstheme="majorBidi"/>
          <w:b/>
          <w:bCs/>
          <w:sz w:val="28"/>
          <w:szCs w:val="28"/>
        </w:rPr>
        <w:t xml:space="preserve">              И сражение с такой категорией людей является обязательным по единогласному мнению мусульман и не сомневается в этом тот, кто узнал, что такое религия Аллаха и узнал истинное их положение (татар), ибо то, на чём они и Ислам никогда не соберётся вместе»</w:t>
      </w:r>
      <w:r w:rsidRPr="006A1FA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6A1FA2">
        <w:rPr>
          <w:rFonts w:asciiTheme="majorBidi" w:hAnsiTheme="majorBidi" w:cstheme="majorBidi"/>
          <w:sz w:val="28"/>
          <w:szCs w:val="28"/>
        </w:rPr>
        <w:t>См</w:t>
      </w:r>
      <w:proofErr w:type="gramEnd"/>
      <w:r w:rsidRPr="006A1FA2">
        <w:rPr>
          <w:rFonts w:asciiTheme="majorBidi" w:hAnsiTheme="majorBidi" w:cstheme="majorBidi"/>
          <w:sz w:val="28"/>
          <w:szCs w:val="28"/>
        </w:rPr>
        <w:t>. «</w:t>
      </w:r>
      <w:proofErr w:type="spellStart"/>
      <w:r w:rsidRPr="006A1FA2">
        <w:rPr>
          <w:rFonts w:asciiTheme="majorBidi" w:hAnsiTheme="majorBidi" w:cstheme="majorBidi"/>
          <w:sz w:val="28"/>
          <w:szCs w:val="28"/>
        </w:rPr>
        <w:t>Маджму'аль-фатауа</w:t>
      </w:r>
      <w:proofErr w:type="spellEnd"/>
      <w:r w:rsidRPr="006A1FA2">
        <w:rPr>
          <w:rFonts w:asciiTheme="majorBidi" w:hAnsiTheme="majorBidi" w:cstheme="majorBidi"/>
          <w:sz w:val="28"/>
          <w:szCs w:val="28"/>
        </w:rPr>
        <w:t>» 28/503–508.</w:t>
      </w:r>
    </w:p>
    <w:p w:rsidR="006A1FA2" w:rsidRDefault="006A1FA2" w:rsidP="00D807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5171" w:rsidRPr="00485B77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85B77">
        <w:rPr>
          <w:rFonts w:asciiTheme="majorBidi" w:hAnsiTheme="majorBidi" w:cstheme="majorBidi"/>
          <w:b/>
          <w:bCs/>
          <w:sz w:val="28"/>
          <w:szCs w:val="28"/>
        </w:rPr>
        <w:t xml:space="preserve">Просим Аллаха защитить мусульман от вводящих в заблуждение, и их </w:t>
      </w:r>
      <w:proofErr w:type="spellStart"/>
      <w:r w:rsidRPr="00485B77">
        <w:rPr>
          <w:rFonts w:asciiTheme="majorBidi" w:hAnsiTheme="majorBidi" w:cstheme="majorBidi"/>
          <w:b/>
          <w:bCs/>
          <w:sz w:val="28"/>
          <w:szCs w:val="28"/>
        </w:rPr>
        <w:t>покровителей-тагутов</w:t>
      </w:r>
      <w:proofErr w:type="spellEnd"/>
      <w:r w:rsidRPr="00485B77">
        <w:rPr>
          <w:rFonts w:asciiTheme="majorBidi" w:hAnsiTheme="majorBidi" w:cstheme="majorBidi"/>
          <w:b/>
          <w:bCs/>
          <w:sz w:val="28"/>
          <w:szCs w:val="28"/>
        </w:rPr>
        <w:t>, и вернуть Исламу и верующим мощь и величие, чтобы возвысилось Слово Аллаха и Его Законы, и вся религия принадлежала только Ему</w:t>
      </w:r>
      <w:proofErr w:type="gramStart"/>
      <w:r w:rsidRPr="00485B77">
        <w:rPr>
          <w:rFonts w:asciiTheme="majorBidi" w:hAnsiTheme="majorBidi" w:cstheme="majorBidi"/>
          <w:b/>
          <w:bCs/>
          <w:sz w:val="28"/>
          <w:szCs w:val="28"/>
        </w:rPr>
        <w:t xml:space="preserve"> О</w:t>
      </w:r>
      <w:proofErr w:type="gramEnd"/>
      <w:r w:rsidRPr="00485B77">
        <w:rPr>
          <w:rFonts w:asciiTheme="majorBidi" w:hAnsiTheme="majorBidi" w:cstheme="majorBidi"/>
          <w:b/>
          <w:bCs/>
          <w:sz w:val="28"/>
          <w:szCs w:val="28"/>
        </w:rPr>
        <w:t>дному! Амин!</w:t>
      </w:r>
    </w:p>
    <w:p w:rsidR="00455171" w:rsidRPr="00485B77" w:rsidRDefault="00455171" w:rsidP="00D8076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00EEA" w:rsidRPr="00485B77" w:rsidRDefault="00455171" w:rsidP="00485B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85B77">
        <w:rPr>
          <w:rFonts w:asciiTheme="majorBidi" w:hAnsiTheme="majorBidi" w:cstheme="majorBidi"/>
          <w:b/>
          <w:bCs/>
          <w:sz w:val="28"/>
          <w:szCs w:val="28"/>
        </w:rPr>
        <w:t>И на этом – завершаем, просим прощения у Аллаха, и в заключение – хвала Аллаху, Господу Миров!</w:t>
      </w:r>
    </w:p>
    <w:sectPr w:rsidR="00000EEA" w:rsidRPr="00485B77" w:rsidSect="00D80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5A5"/>
    <w:multiLevelType w:val="multilevel"/>
    <w:tmpl w:val="94F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2ED"/>
    <w:rsid w:val="00000EEA"/>
    <w:rsid w:val="004542ED"/>
    <w:rsid w:val="00455171"/>
    <w:rsid w:val="00485B77"/>
    <w:rsid w:val="00490DAC"/>
    <w:rsid w:val="00645B14"/>
    <w:rsid w:val="006A1FA2"/>
    <w:rsid w:val="00750CB3"/>
    <w:rsid w:val="009E1610"/>
    <w:rsid w:val="00D8076A"/>
    <w:rsid w:val="00DB71CE"/>
    <w:rsid w:val="00E5010A"/>
    <w:rsid w:val="00E7010B"/>
    <w:rsid w:val="00E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B"/>
  </w:style>
  <w:style w:type="paragraph" w:styleId="2">
    <w:name w:val="heading 2"/>
    <w:basedOn w:val="a"/>
    <w:link w:val="20"/>
    <w:qFormat/>
    <w:rsid w:val="006A1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4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A1F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6A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nnaonline.com/akida/drugoe/262-2010-08-06-15-14-43" TargetMode="External"/><Relationship Id="rId5" Type="http://schemas.openxmlformats.org/officeDocument/2006/relationships/hyperlink" Target="http://www.islamtoday.net/fatawa/quesshow-60-15837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TYUMEN</dc:creator>
  <cp:keywords/>
  <dc:description/>
  <cp:lastModifiedBy>TYUMEN</cp:lastModifiedBy>
  <cp:revision>7</cp:revision>
  <dcterms:created xsi:type="dcterms:W3CDTF">2012-04-06T21:53:00Z</dcterms:created>
  <dcterms:modified xsi:type="dcterms:W3CDTF">2012-05-05T22:49:00Z</dcterms:modified>
</cp:coreProperties>
</file>